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D75" w:rsidRDefault="00770855">
      <w:pPr>
        <w:jc w:val="center"/>
      </w:pPr>
      <w:bookmarkStart w:id="0" w:name="_top"/>
      <w:bookmarkStart w:id="1" w:name="_GoBack"/>
      <w:bookmarkEnd w:id="0"/>
      <w:bookmarkEnd w:id="1"/>
      <w:r>
        <w:rPr>
          <w:noProof/>
        </w:rPr>
        <w:drawing>
          <wp:inline distT="0" distB="0" distL="0" distR="0">
            <wp:extent cx="3752850" cy="533400"/>
            <wp:effectExtent l="0" t="0" r="0" b="0"/>
            <wp:docPr id="3" name="그림 3"/>
            <wp:cNvGraphicFramePr/>
            <a:graphic xmlns:a="http://schemas.openxmlformats.org/drawingml/2006/main">
              <a:graphicData uri="http://schemas.openxmlformats.org/drawingml/2006/picture">
                <pic:pic xmlns:pic="http://schemas.openxmlformats.org/drawingml/2006/picture">
                  <pic:nvPicPr>
                    <pic:cNvPr id="0" name="C:\Users\BC\AppData\Local\Temp\Hnc\BinData\EMB000000446f53.jpeg"/>
                    <pic:cNvPicPr/>
                  </pic:nvPicPr>
                  <pic:blipFill>
                    <a:blip r:embed="rId8" cstate="print"/>
                    <a:stretch>
                      <a:fillRect/>
                    </a:stretch>
                  </pic:blipFill>
                  <pic:spPr>
                    <a:xfrm>
                      <a:off x="0" y="0"/>
                      <a:ext cx="3752850" cy="533400"/>
                    </a:xfrm>
                    <a:prstGeom prst="rect">
                      <a:avLst/>
                    </a:prstGeom>
                    <a:effectLst/>
                  </pic:spPr>
                </pic:pic>
              </a:graphicData>
            </a:graphic>
          </wp:inline>
        </w:drawing>
      </w:r>
      <w:r w:rsidR="00D1382A">
        <w:rPr>
          <w:noProof/>
        </w:rPr>
        <mc:AlternateContent>
          <mc:Choice Requires="wps">
            <w:drawing>
              <wp:anchor distT="0" distB="0" distL="115189" distR="115189" simplePos="0" relativeHeight="4" behindDoc="0" locked="0" layoutInCell="0" allowOverlap="1">
                <wp:simplePos x="0" y="0"/>
                <wp:positionH relativeFrom="column">
                  <wp:posOffset>228600</wp:posOffset>
                </wp:positionH>
                <wp:positionV relativeFrom="page">
                  <wp:posOffset>-111125</wp:posOffset>
                </wp:positionV>
                <wp:extent cx="5796280" cy="1270"/>
                <wp:effectExtent l="0" t="0" r="13970" b="36830"/>
                <wp:wrapNone/>
                <wp:docPr id="1" name="_x1421948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280" cy="1270"/>
                        </a:xfrm>
                        <a:prstGeom prst="line">
                          <a:avLst/>
                        </a:prstGeom>
                        <a:noFill/>
                        <a:ln w="13970">
                          <a:solidFill>
                            <a:srgbClr val="88888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_x1421948290" o:spid="_x0000_s1026" style="position:absolute;left:0;text-align:left;z-index:4;visibility:visible;mso-wrap-style:square;mso-width-percent:0;mso-height-percent:0;mso-wrap-distance-left:9.07pt;mso-wrap-distance-top:0;mso-wrap-distance-right:9.07pt;mso-wrap-distance-bottom:0;mso-position-horizontal:absolute;mso-position-horizontal-relative:text;mso-position-vertical:absolute;mso-position-vertical-relative:page;mso-width-percent:0;mso-height-percent:0;mso-width-relative:page;mso-height-relative:page" from="18pt,-8.75pt" to="474.4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" o:allowincell="f" strokecolor="#888" strokeweight="1.1pt">
                <w10:wrap anchory="page"/>
              </v:line>
            </w:pict>
          </mc:Fallback>
        </mc:AlternateContent>
      </w:r>
    </w:p>
    <w:tbl>
      <w:tblPr>
        <w:tblOverlap w:val="never"/>
        <w:tblW w:w="9072" w:type="dxa"/>
        <w:tblInd w:w="4" w:type="dxa"/>
        <w:tblBorders>
          <w:top w:val="dotted" w:sz="3" w:space="0" w:color="0A0000"/>
          <w:left w:val="dotted" w:sz="3" w:space="0" w:color="0A0000"/>
          <w:bottom w:val="dotted" w:sz="3" w:space="0" w:color="0A0000"/>
          <w:right w:val="dotted" w:sz="3" w:space="0" w:color="0A0000"/>
        </w:tblBorders>
        <w:shd w:val="clear" w:color="000000" w:fill="FFFFFF"/>
        <w:tblLayout w:type="fixed"/>
        <w:tblCellMar>
          <w:left w:w="0" w:type="dxa"/>
          <w:right w:w="0" w:type="dxa"/>
        </w:tblCellMar>
        <w:tblLook w:val="0000" w:firstRow="0" w:lastRow="0" w:firstColumn="0" w:lastColumn="0" w:noHBand="0" w:noVBand="0"/>
      </w:tblPr>
      <w:tblGrid>
        <w:gridCol w:w="993"/>
        <w:gridCol w:w="8079"/>
      </w:tblGrid>
      <w:tr w:rsidR="003C2D75">
        <w:trPr>
          <w:cantSplit/>
          <w:trHeight w:val="727"/>
        </w:trPr>
        <w:tc>
          <w:tcPr>
            <w:tcW w:w="9072" w:type="dxa"/>
            <w:gridSpan w:val="2"/>
            <w:tcBorders>
              <w:top w:val="dotted" w:sz="3" w:space="0" w:color="0A0000"/>
              <w:left w:val="dotted" w:sz="3" w:space="0" w:color="0A0000"/>
              <w:bottom w:val="dotted" w:sz="3" w:space="0" w:color="0A0000"/>
              <w:right w:val="dotted" w:sz="3" w:space="0" w:color="0A0000"/>
            </w:tcBorders>
          </w:tcPr>
          <w:p w:rsidR="003C2D75" w:rsidRDefault="00770855">
            <w:pPr>
              <w:jc w:val="center"/>
            </w:pPr>
            <w:r>
              <w:rPr>
                <w:rFonts w:ascii="굴림" w:eastAsia="굴림"/>
                <w:b/>
              </w:rPr>
              <w:t>사단법인 금융소비자연맹 /  110-052 서울시 종로구 적선동 광화문플래티늄 615호</w:t>
            </w:r>
          </w:p>
          <w:p w:rsidR="003C2D75" w:rsidRDefault="00770855">
            <w:pPr>
              <w:jc w:val="center"/>
            </w:pPr>
            <w:r>
              <w:rPr>
                <w:rFonts w:ascii="굴림" w:eastAsia="굴림"/>
                <w:b/>
              </w:rPr>
              <w:t xml:space="preserve">상임대표조연행 / 대표전화 : 1688-1140 / 팩스 : 733-0940  웹사이트  </w:t>
            </w:r>
            <w:hyperlink r:id="rId9" w:history="1">
              <w:r>
                <w:rPr>
                  <w:rStyle w:val="a5"/>
                  <w:b/>
                </w:rPr>
                <w:t>http://www.kfco.org</w:t>
              </w:r>
            </w:hyperlink>
          </w:p>
          <w:p w:rsidR="003C2D75" w:rsidRDefault="00770855">
            <w:pPr>
              <w:jc w:val="center"/>
            </w:pPr>
            <w:r>
              <w:rPr>
                <w:rFonts w:ascii="굴림" w:eastAsia="굴림"/>
                <w:b/>
              </w:rPr>
              <w:t>행정안전부 비영리민간단체 제 123 호 / 공정거래위원회 소비자단체 제 2010-2 호</w:t>
            </w:r>
          </w:p>
        </w:tc>
      </w:tr>
      <w:tr w:rsidR="003C2D75">
        <w:trPr>
          <w:cantSplit/>
          <w:trHeight w:val="400"/>
        </w:trPr>
        <w:tc>
          <w:tcPr>
            <w:tcW w:w="993" w:type="dxa"/>
            <w:tcBorders>
              <w:top w:val="dotted" w:sz="3" w:space="0" w:color="0A0000"/>
              <w:left w:val="dotted" w:sz="3" w:space="0" w:color="0A0000"/>
              <w:bottom w:val="dotted" w:sz="3" w:space="0" w:color="0A0000"/>
              <w:right w:val="dotted" w:sz="3" w:space="0" w:color="0A0000"/>
            </w:tcBorders>
            <w:tcMar>
              <w:top w:w="0" w:type="dxa"/>
              <w:left w:w="56" w:type="dxa"/>
              <w:bottom w:w="0" w:type="dxa"/>
              <w:right w:w="56" w:type="dxa"/>
            </w:tcMar>
            <w:vAlign w:val="center"/>
          </w:tcPr>
          <w:p w:rsidR="003C2D75" w:rsidRDefault="00770855">
            <w:pPr>
              <w:jc w:val="center"/>
            </w:pPr>
            <w:r>
              <w:rPr>
                <w:rFonts w:eastAsia="굴림"/>
              </w:rPr>
              <w:t>연락처</w:t>
            </w:r>
          </w:p>
        </w:tc>
        <w:tc>
          <w:tcPr>
            <w:tcW w:w="8079" w:type="dxa"/>
            <w:tcBorders>
              <w:top w:val="dotted" w:sz="3" w:space="0" w:color="0A0000"/>
              <w:left w:val="dotted" w:sz="3" w:space="0" w:color="0A0000"/>
              <w:bottom w:val="dotted" w:sz="3" w:space="0" w:color="0A0000"/>
              <w:right w:val="dotted" w:sz="3" w:space="0" w:color="0A0000"/>
            </w:tcBorders>
            <w:tcMar>
              <w:top w:w="0" w:type="dxa"/>
              <w:left w:w="56" w:type="dxa"/>
              <w:bottom w:w="0" w:type="dxa"/>
              <w:right w:w="56" w:type="dxa"/>
            </w:tcMar>
            <w:vAlign w:val="center"/>
          </w:tcPr>
          <w:p w:rsidR="003C2D75" w:rsidRDefault="00CC74EB" w:rsidP="00CC74EB">
            <w:pPr>
              <w:ind w:left="200"/>
              <w:jc w:val="center"/>
            </w:pPr>
            <w:r>
              <w:rPr>
                <w:rFonts w:ascii="굴림" w:eastAsia="굴림" w:hint="eastAsia"/>
              </w:rPr>
              <w:t>이기욱 보험</w:t>
            </w:r>
            <w:r w:rsidR="00770855">
              <w:rPr>
                <w:rFonts w:ascii="굴림" w:eastAsia="굴림"/>
              </w:rPr>
              <w:t xml:space="preserve">국장 739-7883, </w:t>
            </w:r>
            <w:r>
              <w:rPr>
                <w:rFonts w:ascii="굴림" w:eastAsia="굴림" w:hint="eastAsia"/>
              </w:rPr>
              <w:t>lku999@hanmail.net</w:t>
            </w:r>
          </w:p>
        </w:tc>
      </w:tr>
      <w:tr w:rsidR="003C2D75">
        <w:trPr>
          <w:cantSplit/>
          <w:trHeight w:val="456"/>
        </w:trPr>
        <w:tc>
          <w:tcPr>
            <w:tcW w:w="993" w:type="dxa"/>
            <w:tcBorders>
              <w:top w:val="dotted" w:sz="3" w:space="0" w:color="0A0000"/>
              <w:left w:val="dotted" w:sz="3" w:space="0" w:color="0A0000"/>
              <w:bottom w:val="dotted" w:sz="3" w:space="0" w:color="0A0000"/>
              <w:right w:val="dotted" w:sz="3" w:space="0" w:color="0A0000"/>
            </w:tcBorders>
            <w:tcMar>
              <w:top w:w="0" w:type="dxa"/>
              <w:left w:w="56" w:type="dxa"/>
              <w:bottom w:w="0" w:type="dxa"/>
              <w:right w:w="56" w:type="dxa"/>
            </w:tcMar>
            <w:vAlign w:val="center"/>
          </w:tcPr>
          <w:p w:rsidR="003C2D75" w:rsidRDefault="00770855">
            <w:pPr>
              <w:jc w:val="center"/>
            </w:pPr>
            <w:r>
              <w:rPr>
                <w:rFonts w:eastAsia="굴림"/>
              </w:rPr>
              <w:t>배포일</w:t>
            </w:r>
          </w:p>
        </w:tc>
        <w:tc>
          <w:tcPr>
            <w:tcW w:w="8079" w:type="dxa"/>
            <w:tcBorders>
              <w:top w:val="dotted" w:sz="3" w:space="0" w:color="0A0000"/>
              <w:left w:val="dotted" w:sz="3" w:space="0" w:color="0A0000"/>
              <w:bottom w:val="dotted" w:sz="3" w:space="0" w:color="0A0000"/>
              <w:right w:val="dotted" w:sz="3" w:space="0" w:color="0A0000"/>
            </w:tcBorders>
            <w:tcMar>
              <w:top w:w="0" w:type="dxa"/>
              <w:left w:w="56" w:type="dxa"/>
              <w:bottom w:w="0" w:type="dxa"/>
              <w:right w:w="56" w:type="dxa"/>
            </w:tcMar>
            <w:vAlign w:val="center"/>
          </w:tcPr>
          <w:p w:rsidR="003C2D75" w:rsidRDefault="00770855" w:rsidP="008B1FE1">
            <w:pPr>
              <w:ind w:left="200"/>
              <w:jc w:val="center"/>
            </w:pPr>
            <w:r>
              <w:rPr>
                <w:rFonts w:ascii="굴림" w:eastAsia="굴림"/>
              </w:rPr>
              <w:t>2013.</w:t>
            </w:r>
            <w:r w:rsidR="00B61299">
              <w:rPr>
                <w:rFonts w:ascii="굴림" w:eastAsia="굴림" w:hint="eastAsia"/>
              </w:rPr>
              <w:t>1</w:t>
            </w:r>
            <w:r w:rsidR="00AE35E8">
              <w:rPr>
                <w:rFonts w:ascii="굴림" w:eastAsia="굴림" w:hint="eastAsia"/>
              </w:rPr>
              <w:t>1</w:t>
            </w:r>
            <w:r>
              <w:rPr>
                <w:rFonts w:ascii="굴림" w:eastAsia="굴림"/>
              </w:rPr>
              <w:t>.</w:t>
            </w:r>
            <w:r w:rsidR="002533B1">
              <w:rPr>
                <w:rFonts w:ascii="굴림" w:eastAsia="굴림" w:hint="eastAsia"/>
              </w:rPr>
              <w:t>2</w:t>
            </w:r>
            <w:r w:rsidR="008B1FE1">
              <w:rPr>
                <w:rFonts w:ascii="굴림" w:eastAsia="굴림" w:hint="eastAsia"/>
              </w:rPr>
              <w:t>5</w:t>
            </w:r>
            <w:r>
              <w:rPr>
                <w:rFonts w:ascii="굴림" w:eastAsia="굴림"/>
              </w:rPr>
              <w:t>(</w:t>
            </w:r>
            <w:r w:rsidR="008B1FE1">
              <w:rPr>
                <w:rFonts w:ascii="굴림" w:eastAsia="굴림" w:hint="eastAsia"/>
              </w:rPr>
              <w:t>월</w:t>
            </w:r>
            <w:r>
              <w:rPr>
                <w:rFonts w:ascii="굴림" w:eastAsia="굴림"/>
              </w:rPr>
              <w:t>)(총</w:t>
            </w:r>
            <w:r w:rsidR="00A871B9">
              <w:rPr>
                <w:rFonts w:ascii="굴림" w:eastAsia="굴림" w:hint="eastAsia"/>
              </w:rPr>
              <w:t>2</w:t>
            </w:r>
            <w:r>
              <w:rPr>
                <w:rFonts w:ascii="굴림" w:eastAsia="굴림"/>
              </w:rPr>
              <w:t>,본문</w:t>
            </w:r>
            <w:r w:rsidR="00A871B9">
              <w:rPr>
                <w:rFonts w:ascii="굴림" w:eastAsia="굴림" w:hint="eastAsia"/>
              </w:rPr>
              <w:t>2</w:t>
            </w:r>
            <w:r>
              <w:rPr>
                <w:rFonts w:ascii="굴림" w:eastAsia="굴림"/>
              </w:rPr>
              <w:t xml:space="preserve">)  </w:t>
            </w:r>
            <w:r>
              <w:rPr>
                <w:rFonts w:ascii="굴림"/>
              </w:rPr>
              <w:t>★</w:t>
            </w:r>
            <w:r>
              <w:rPr>
                <w:rFonts w:ascii="굴림" w:eastAsia="굴림"/>
              </w:rPr>
              <w:t xml:space="preserve"> 이 자료는</w:t>
            </w:r>
            <w:r w:rsidR="00B61299">
              <w:rPr>
                <w:rFonts w:ascii="굴림" w:eastAsia="굴림" w:hint="eastAsia"/>
              </w:rPr>
              <w:t>1</w:t>
            </w:r>
            <w:r w:rsidR="00AE35E8">
              <w:rPr>
                <w:rFonts w:ascii="굴림" w:eastAsia="굴림" w:hint="eastAsia"/>
              </w:rPr>
              <w:t>1</w:t>
            </w:r>
            <w:r>
              <w:rPr>
                <w:rFonts w:ascii="굴림" w:eastAsia="굴림"/>
              </w:rPr>
              <w:t>.</w:t>
            </w:r>
            <w:r w:rsidR="002533B1">
              <w:rPr>
                <w:rFonts w:ascii="굴림" w:eastAsia="굴림" w:hint="eastAsia"/>
              </w:rPr>
              <w:t>2</w:t>
            </w:r>
            <w:r w:rsidR="008B1FE1">
              <w:rPr>
                <w:rFonts w:ascii="굴림" w:eastAsia="굴림" w:hint="eastAsia"/>
              </w:rPr>
              <w:t>5</w:t>
            </w:r>
            <w:r>
              <w:rPr>
                <w:rFonts w:ascii="굴림" w:eastAsia="굴림"/>
              </w:rPr>
              <w:t>(</w:t>
            </w:r>
            <w:r w:rsidR="008B1FE1">
              <w:rPr>
                <w:rFonts w:ascii="굴림" w:eastAsia="굴림" w:hint="eastAsia"/>
              </w:rPr>
              <w:t>월</w:t>
            </w:r>
            <w:r>
              <w:rPr>
                <w:rFonts w:ascii="굴림" w:eastAsia="굴림"/>
              </w:rPr>
              <w:t>)</w:t>
            </w:r>
            <w:r w:rsidR="00B61299">
              <w:rPr>
                <w:rFonts w:ascii="굴림" w:eastAsia="굴림" w:hint="eastAsia"/>
              </w:rPr>
              <w:t xml:space="preserve"> </w:t>
            </w:r>
            <w:r w:rsidR="002533B1">
              <w:rPr>
                <w:rFonts w:ascii="굴림" w:eastAsia="굴림" w:hint="eastAsia"/>
              </w:rPr>
              <w:t>조간</w:t>
            </w:r>
            <w:r w:rsidR="00B61299">
              <w:rPr>
                <w:rFonts w:ascii="굴림" w:eastAsia="굴림" w:hint="eastAsia"/>
              </w:rPr>
              <w:t>부</w:t>
            </w:r>
            <w:r>
              <w:rPr>
                <w:rFonts w:ascii="굴림" w:eastAsia="굴림"/>
              </w:rPr>
              <w:t>터 취급</w:t>
            </w:r>
            <w:r w:rsidR="00AE35E8">
              <w:rPr>
                <w:rFonts w:ascii="굴림" w:eastAsia="굴림" w:hint="eastAsia"/>
              </w:rPr>
              <w:t xml:space="preserve"> </w:t>
            </w:r>
            <w:r>
              <w:rPr>
                <w:rFonts w:ascii="굴림" w:eastAsia="굴림"/>
              </w:rPr>
              <w:t>요망</w:t>
            </w:r>
          </w:p>
        </w:tc>
      </w:tr>
    </w:tbl>
    <w:p w:rsidR="003C2D75" w:rsidRDefault="008B1FE1">
      <w:pPr>
        <w:jc w:val="center"/>
      </w:pPr>
      <w:r>
        <w:rPr>
          <w:rFonts w:ascii="HY견고딕" w:eastAsia="HY견고딕" w:hint="eastAsia"/>
          <w:b/>
          <w:sz w:val="72"/>
        </w:rPr>
        <w:t xml:space="preserve">보도자료 </w:t>
      </w:r>
      <w:r w:rsidR="00770855">
        <w:rPr>
          <w:rFonts w:ascii="HY견고딕" w:eastAsia="HY견고딕"/>
          <w:b/>
          <w:sz w:val="52"/>
        </w:rPr>
        <w:t>3</w:t>
      </w:r>
      <w:r w:rsidR="006D4B9A">
        <w:rPr>
          <w:rFonts w:ascii="HY견고딕" w:eastAsia="HY견고딕" w:hint="eastAsia"/>
          <w:b/>
          <w:sz w:val="52"/>
        </w:rPr>
        <w:t>9</w:t>
      </w:r>
      <w:r w:rsidR="000000B6">
        <w:rPr>
          <w:rFonts w:ascii="HY견고딕" w:eastAsia="HY견고딕" w:hint="eastAsia"/>
          <w:b/>
          <w:sz w:val="52"/>
        </w:rPr>
        <w:t>4</w:t>
      </w:r>
      <w:r w:rsidR="00770855">
        <w:rPr>
          <w:rFonts w:ascii="HY견고딕" w:eastAsia="HY견고딕"/>
          <w:b/>
          <w:sz w:val="52"/>
        </w:rPr>
        <w:t xml:space="preserve">호 </w:t>
      </w:r>
    </w:p>
    <w:tbl>
      <w:tblPr>
        <w:tblOverlap w:val="never"/>
        <w:tblW w:w="9072" w:type="dxa"/>
        <w:tblBorders>
          <w:top w:val="single" w:sz="11" w:space="0" w:color="000000"/>
          <w:left w:val="single" w:sz="11" w:space="0" w:color="000000"/>
          <w:bottom w:val="single" w:sz="11" w:space="0" w:color="000000"/>
          <w:right w:val="single" w:sz="11" w:space="0" w:color="000000"/>
        </w:tblBorders>
        <w:shd w:val="clear" w:color="000000" w:fill="FFFFFF"/>
        <w:tblLayout w:type="fixed"/>
        <w:tblCellMar>
          <w:left w:w="56" w:type="dxa"/>
          <w:right w:w="56" w:type="dxa"/>
        </w:tblCellMar>
        <w:tblLook w:val="0000" w:firstRow="0" w:lastRow="0" w:firstColumn="0" w:lastColumn="0" w:noHBand="0" w:noVBand="0"/>
      </w:tblPr>
      <w:tblGrid>
        <w:gridCol w:w="9072"/>
      </w:tblGrid>
      <w:tr w:rsidR="003C2D75" w:rsidTr="008B1FE1">
        <w:trPr>
          <w:cantSplit/>
          <w:trHeight w:val="2027"/>
        </w:trPr>
        <w:tc>
          <w:tcPr>
            <w:tcW w:w="9072" w:type="dxa"/>
            <w:tcBorders>
              <w:top w:val="single" w:sz="11" w:space="0" w:color="000000"/>
              <w:left w:val="single" w:sz="11" w:space="0" w:color="000000"/>
              <w:bottom w:val="single" w:sz="11" w:space="0" w:color="000000"/>
              <w:right w:val="single" w:sz="11" w:space="0" w:color="000000"/>
            </w:tcBorders>
            <w:vAlign w:val="center"/>
          </w:tcPr>
          <w:p w:rsidR="003C2D75" w:rsidRPr="004A1CF5" w:rsidRDefault="004A1CF5">
            <w:pPr>
              <w:jc w:val="center"/>
              <w:rPr>
                <w:sz w:val="24"/>
              </w:rPr>
            </w:pPr>
            <w:r w:rsidRPr="004A1CF5">
              <w:rPr>
                <w:rFonts w:ascii="HY견고딕" w:eastAsia="HY견고딕" w:hint="eastAsia"/>
                <w:b/>
                <w:color w:val="C00000"/>
                <w:sz w:val="48"/>
              </w:rPr>
              <w:t>보험</w:t>
            </w:r>
            <w:r w:rsidR="000000B6" w:rsidRPr="004A1CF5">
              <w:rPr>
                <w:rFonts w:ascii="HY견고딕" w:eastAsia="HY견고딕" w:hint="eastAsia"/>
                <w:b/>
                <w:color w:val="C00000"/>
                <w:sz w:val="48"/>
              </w:rPr>
              <w:t xml:space="preserve">설계사 </w:t>
            </w:r>
            <w:r w:rsidRPr="004A1CF5">
              <w:rPr>
                <w:rFonts w:ascii="HY견고딕" w:eastAsia="HY견고딕" w:hint="eastAsia"/>
                <w:b/>
                <w:color w:val="C00000"/>
                <w:sz w:val="48"/>
              </w:rPr>
              <w:t>비정상 영업행위 주</w:t>
            </w:r>
            <w:r w:rsidR="000000B6" w:rsidRPr="004A1CF5">
              <w:rPr>
                <w:rFonts w:ascii="HY견고딕" w:eastAsia="HY견고딕" w:hint="eastAsia"/>
                <w:b/>
                <w:color w:val="C00000"/>
                <w:sz w:val="48"/>
              </w:rPr>
              <w:t>의</w:t>
            </w:r>
            <w:r w:rsidR="003624C3" w:rsidRPr="004A1CF5">
              <w:rPr>
                <w:rFonts w:ascii="HY견고딕" w:eastAsia="HY견고딕" w:hint="eastAsia"/>
                <w:b/>
                <w:color w:val="C00000"/>
                <w:sz w:val="48"/>
              </w:rPr>
              <w:t>!</w:t>
            </w:r>
          </w:p>
          <w:p w:rsidR="004A1CF5" w:rsidRPr="004A1CF5" w:rsidRDefault="004A1CF5">
            <w:pPr>
              <w:pStyle w:val="a6"/>
              <w:numPr>
                <w:ilvl w:val="0"/>
                <w:numId w:val="1"/>
              </w:numPr>
              <w:ind w:left="713" w:hanging="360"/>
              <w:jc w:val="left"/>
              <w:rPr>
                <w:sz w:val="18"/>
              </w:rPr>
            </w:pPr>
            <w:r>
              <w:rPr>
                <w:rFonts w:ascii="굴림체" w:eastAsia="굴림체" w:hint="eastAsia"/>
                <w:b/>
                <w:color w:val="0000FF"/>
                <w:sz w:val="24"/>
              </w:rPr>
              <w:t>영업목표 달성위해 연고자 임의 계약 및 해약, 보험료 유용, 대납 성행</w:t>
            </w:r>
          </w:p>
          <w:p w:rsidR="006636FC" w:rsidRPr="002C2BDD" w:rsidRDefault="008B1FE1" w:rsidP="008B1FE1">
            <w:pPr>
              <w:pStyle w:val="a6"/>
              <w:numPr>
                <w:ilvl w:val="0"/>
                <w:numId w:val="1"/>
              </w:numPr>
              <w:ind w:left="713" w:hanging="360"/>
              <w:jc w:val="left"/>
            </w:pPr>
            <w:r>
              <w:rPr>
                <w:rFonts w:ascii="굴림체" w:eastAsia="굴림체" w:hint="eastAsia"/>
                <w:b/>
                <w:color w:val="0000FF"/>
                <w:sz w:val="24"/>
              </w:rPr>
              <w:t>철저한 직업윤리 교육과 비정상 영업행위 근절대책 마련해야</w:t>
            </w:r>
            <w:r>
              <w:rPr>
                <w:rFonts w:ascii="굴림체" w:eastAsia="굴림체"/>
                <w:b/>
                <w:color w:val="0000FF"/>
                <w:sz w:val="24"/>
              </w:rPr>
              <w:t>…</w:t>
            </w:r>
            <w:r>
              <w:rPr>
                <w:rFonts w:ascii="굴림체" w:eastAsia="굴림체" w:hint="eastAsia"/>
                <w:b/>
                <w:color w:val="0000FF"/>
                <w:sz w:val="24"/>
              </w:rPr>
              <w:t xml:space="preserve">! </w:t>
            </w:r>
          </w:p>
        </w:tc>
      </w:tr>
    </w:tbl>
    <w:p w:rsidR="003C2D75" w:rsidRDefault="003C2D75">
      <w:pPr>
        <w:ind w:right="44"/>
      </w:pPr>
    </w:p>
    <w:p w:rsidR="00CF159E" w:rsidRDefault="00045F5C" w:rsidP="007F394B">
      <w:pPr>
        <w:pStyle w:val="hstyle0"/>
        <w:spacing w:line="240" w:lineRule="auto"/>
        <w:rPr>
          <w:rFonts w:ascii="바탕체" w:eastAsia="바탕체" w:hAnsi="바탕체"/>
          <w:b/>
          <w:sz w:val="24"/>
          <w:szCs w:val="24"/>
        </w:rPr>
      </w:pPr>
      <w:r w:rsidRPr="0004504A">
        <w:rPr>
          <w:b/>
          <w:sz w:val="24"/>
        </w:rPr>
        <w:t>□</w:t>
      </w:r>
      <w:r>
        <w:rPr>
          <w:rFonts w:hint="eastAsia"/>
          <w:b/>
          <w:sz w:val="24"/>
        </w:rPr>
        <w:t xml:space="preserve"> </w:t>
      </w:r>
      <w:r w:rsidR="00770855" w:rsidRPr="00366C26">
        <w:rPr>
          <w:rFonts w:ascii="바탕체" w:eastAsia="바탕체" w:hAnsi="바탕체"/>
          <w:b/>
          <w:sz w:val="24"/>
          <w:szCs w:val="24"/>
        </w:rPr>
        <w:t>금융소비자연맹(</w:t>
      </w:r>
      <w:hyperlink r:id="rId10" w:history="1">
        <w:r w:rsidR="00770855" w:rsidRPr="00366C26">
          <w:rPr>
            <w:rStyle w:val="a5"/>
            <w:rFonts w:ascii="바탕체" w:eastAsia="바탕체" w:hAnsi="바탕체"/>
            <w:b/>
            <w:sz w:val="24"/>
            <w:szCs w:val="24"/>
          </w:rPr>
          <w:t>www.kfco.org</w:t>
        </w:r>
      </w:hyperlink>
      <w:r w:rsidR="00770855" w:rsidRPr="00366C26">
        <w:rPr>
          <w:rFonts w:ascii="바탕체" w:eastAsia="바탕체" w:hAnsi="바탕체"/>
          <w:b/>
          <w:sz w:val="24"/>
          <w:szCs w:val="24"/>
        </w:rPr>
        <w:t>, 상임대표 조연행</w:t>
      </w:r>
      <w:r w:rsidR="0004504A" w:rsidRPr="00366C26">
        <w:rPr>
          <w:rFonts w:ascii="바탕체" w:eastAsia="바탕체" w:hAnsi="바탕체" w:hint="eastAsia"/>
          <w:b/>
          <w:sz w:val="24"/>
          <w:szCs w:val="24"/>
        </w:rPr>
        <w:t>,</w:t>
      </w:r>
      <w:r w:rsidR="0004504A" w:rsidRPr="00366C26">
        <w:rPr>
          <w:rFonts w:ascii="바탕체" w:eastAsia="바탕체" w:hAnsi="바탕체"/>
          <w:b/>
          <w:sz w:val="24"/>
          <w:szCs w:val="24"/>
        </w:rPr>
        <w:t>이하‘금소연’</w:t>
      </w:r>
      <w:r w:rsidR="00770855" w:rsidRPr="00366C26">
        <w:rPr>
          <w:rFonts w:ascii="바탕체" w:eastAsia="바탕체" w:hAnsi="바탕체"/>
          <w:b/>
          <w:sz w:val="24"/>
          <w:szCs w:val="24"/>
        </w:rPr>
        <w:t xml:space="preserve">)은 </w:t>
      </w:r>
      <w:r w:rsidR="00D66B57">
        <w:rPr>
          <w:rFonts w:ascii="바탕체" w:eastAsia="바탕체" w:hAnsi="바탕체" w:hint="eastAsia"/>
          <w:b/>
          <w:sz w:val="24"/>
          <w:szCs w:val="24"/>
        </w:rPr>
        <w:t xml:space="preserve">불경기로 보험영업이 어려워 지면서, </w:t>
      </w:r>
      <w:r w:rsidR="00ED5806">
        <w:rPr>
          <w:rFonts w:ascii="바탕체" w:eastAsia="바탕체" w:hAnsi="바탕체" w:hint="eastAsia"/>
          <w:b/>
          <w:sz w:val="24"/>
          <w:szCs w:val="24"/>
        </w:rPr>
        <w:t xml:space="preserve">보험설계사가 소비자와의 </w:t>
      </w:r>
      <w:r w:rsidR="00D66B57">
        <w:rPr>
          <w:rFonts w:ascii="바탕체" w:eastAsia="바탕체" w:hAnsi="바탕체" w:hint="eastAsia"/>
          <w:b/>
          <w:sz w:val="24"/>
          <w:szCs w:val="24"/>
        </w:rPr>
        <w:t xml:space="preserve">연고 </w:t>
      </w:r>
      <w:r w:rsidR="00ED5806">
        <w:rPr>
          <w:rFonts w:ascii="바탕체" w:eastAsia="바탕체" w:hAnsi="바탕체" w:hint="eastAsia"/>
          <w:b/>
          <w:sz w:val="24"/>
          <w:szCs w:val="24"/>
        </w:rPr>
        <w:t xml:space="preserve">관계를 빌미로 임의 계약 및 해약, 승환계약, </w:t>
      </w:r>
      <w:r w:rsidR="000000B6">
        <w:rPr>
          <w:rFonts w:ascii="바탕체" w:eastAsia="바탕체" w:hAnsi="바탕체" w:hint="eastAsia"/>
          <w:b/>
          <w:sz w:val="24"/>
          <w:szCs w:val="24"/>
        </w:rPr>
        <w:t>약관대출</w:t>
      </w:r>
      <w:r w:rsidR="00D66B57">
        <w:rPr>
          <w:rFonts w:ascii="바탕체" w:eastAsia="바탕체" w:hAnsi="바탕체" w:hint="eastAsia"/>
          <w:b/>
          <w:sz w:val="24"/>
          <w:szCs w:val="24"/>
        </w:rPr>
        <w:t xml:space="preserve"> 및</w:t>
      </w:r>
      <w:r w:rsidR="000000B6">
        <w:rPr>
          <w:rFonts w:ascii="바탕체" w:eastAsia="바탕체" w:hAnsi="바탕체" w:hint="eastAsia"/>
          <w:b/>
          <w:sz w:val="24"/>
          <w:szCs w:val="24"/>
        </w:rPr>
        <w:t xml:space="preserve"> 보험료 유용</w:t>
      </w:r>
      <w:r w:rsidR="00D66B57">
        <w:rPr>
          <w:rFonts w:ascii="바탕체" w:eastAsia="바탕체" w:hAnsi="바탕체" w:hint="eastAsia"/>
          <w:b/>
          <w:sz w:val="24"/>
          <w:szCs w:val="24"/>
        </w:rPr>
        <w:t>, 보험료 임의대납</w:t>
      </w:r>
      <w:r w:rsidR="000000B6">
        <w:rPr>
          <w:rFonts w:ascii="바탕체" w:eastAsia="바탕체" w:hAnsi="바탕체" w:hint="eastAsia"/>
          <w:b/>
          <w:sz w:val="24"/>
          <w:szCs w:val="24"/>
        </w:rPr>
        <w:t xml:space="preserve"> 등의 불완전판매, 불건전 </w:t>
      </w:r>
      <w:r w:rsidR="004A1CF5">
        <w:rPr>
          <w:rFonts w:ascii="바탕체" w:eastAsia="바탕체" w:hAnsi="바탕체" w:hint="eastAsia"/>
          <w:b/>
          <w:sz w:val="24"/>
          <w:szCs w:val="24"/>
        </w:rPr>
        <w:t xml:space="preserve">비정상 </w:t>
      </w:r>
      <w:r w:rsidR="000000B6">
        <w:rPr>
          <w:rFonts w:ascii="바탕체" w:eastAsia="바탕체" w:hAnsi="바탕체" w:hint="eastAsia"/>
          <w:b/>
          <w:sz w:val="24"/>
          <w:szCs w:val="24"/>
        </w:rPr>
        <w:t xml:space="preserve">영업행위가 </w:t>
      </w:r>
      <w:r w:rsidR="00D66B57">
        <w:rPr>
          <w:rFonts w:ascii="바탕체" w:eastAsia="바탕체" w:hAnsi="바탕체" w:hint="eastAsia"/>
          <w:b/>
          <w:sz w:val="24"/>
          <w:szCs w:val="24"/>
        </w:rPr>
        <w:t xml:space="preserve">크게 늘어나므로 소비자들은 보험계약의 체결 및 관리에 각별한 </w:t>
      </w:r>
      <w:r w:rsidR="00CF159E">
        <w:rPr>
          <w:rFonts w:ascii="바탕체" w:eastAsia="바탕체" w:hAnsi="바탕체" w:hint="eastAsia"/>
          <w:b/>
          <w:sz w:val="24"/>
          <w:szCs w:val="24"/>
        </w:rPr>
        <w:t>주의를 기울여 줄 것을 당부했으며, 아울러 금융감독당국과 보험사는 철저한 직업윤리 교육과 불법행위 근절 대책을 마련할 것을 주문했음.</w:t>
      </w:r>
    </w:p>
    <w:p w:rsidR="000000B6" w:rsidRPr="00D66B57" w:rsidRDefault="000000B6" w:rsidP="000000B6">
      <w:pPr>
        <w:pStyle w:val="hstyle0"/>
        <w:spacing w:line="276" w:lineRule="auto"/>
        <w:rPr>
          <w:rFonts w:ascii="굴림" w:eastAsia="굴림" w:hAnsi="굴림"/>
          <w:bCs/>
          <w:color w:val="auto"/>
          <w:sz w:val="21"/>
          <w:szCs w:val="21"/>
        </w:rPr>
      </w:pPr>
    </w:p>
    <w:p w:rsidR="00CE329A" w:rsidRDefault="00045F5C" w:rsidP="00CE329A">
      <w:pPr>
        <w:widowControl/>
        <w:pBdr>
          <w:top w:val="none" w:sz="0" w:space="0" w:color="auto"/>
          <w:left w:val="none" w:sz="0" w:space="0" w:color="auto"/>
          <w:bottom w:val="none" w:sz="0" w:space="0" w:color="auto"/>
          <w:right w:val="none" w:sz="0" w:space="0" w:color="auto"/>
        </w:pBdr>
        <w:wordWrap/>
        <w:autoSpaceDE/>
        <w:autoSpaceDN/>
        <w:spacing w:line="276" w:lineRule="auto"/>
        <w:textAlignment w:val="auto"/>
        <w:rPr>
          <w:rFonts w:ascii="바탕체" w:eastAsia="바탕체" w:hAnsi="바탕체" w:cs="굴림"/>
          <w:kern w:val="0"/>
          <w:sz w:val="24"/>
          <w:szCs w:val="24"/>
        </w:rPr>
      </w:pPr>
      <w:r w:rsidRPr="00045F5C">
        <w:rPr>
          <w:rFonts w:ascii="바탕체" w:eastAsia="바탕체" w:hAnsi="바탕체"/>
          <w:sz w:val="24"/>
        </w:rPr>
        <w:t>□</w:t>
      </w:r>
      <w:r w:rsidRPr="00045F5C">
        <w:rPr>
          <w:rFonts w:ascii="바탕체" w:eastAsia="바탕체" w:hAnsi="바탕체" w:hint="eastAsia"/>
          <w:sz w:val="24"/>
        </w:rPr>
        <w:t xml:space="preserve"> 최근 경찰은 </w:t>
      </w:r>
      <w:r w:rsidR="00D66B57" w:rsidRPr="00CE329A">
        <w:rPr>
          <w:rFonts w:ascii="바탕체" w:eastAsia="바탕체" w:hAnsi="바탕체" w:cs="굴림" w:hint="eastAsia"/>
          <w:kern w:val="0"/>
          <w:sz w:val="24"/>
          <w:szCs w:val="24"/>
        </w:rPr>
        <w:t>보험왕</w:t>
      </w:r>
      <w:r w:rsidR="00D66B57">
        <w:rPr>
          <w:rFonts w:ascii="바탕체" w:eastAsia="바탕체" w:hAnsi="바탕체" w:cs="굴림" w:hint="eastAsia"/>
          <w:kern w:val="0"/>
          <w:sz w:val="24"/>
          <w:szCs w:val="24"/>
        </w:rPr>
        <w:t>인</w:t>
      </w:r>
      <w:r w:rsidR="00D66B57" w:rsidRPr="00CE329A">
        <w:rPr>
          <w:rFonts w:ascii="바탕체" w:eastAsia="바탕체" w:hAnsi="바탕체" w:cs="굴림" w:hint="eastAsia"/>
          <w:kern w:val="0"/>
          <w:sz w:val="24"/>
          <w:szCs w:val="24"/>
        </w:rPr>
        <w:t xml:space="preserve"> </w:t>
      </w:r>
      <w:r w:rsidR="00CE329A" w:rsidRPr="00CE329A">
        <w:rPr>
          <w:rFonts w:ascii="바탕체" w:eastAsia="바탕체" w:hAnsi="바탕체" w:cs="굴림" w:hint="eastAsia"/>
          <w:kern w:val="0"/>
          <w:sz w:val="24"/>
          <w:szCs w:val="24"/>
        </w:rPr>
        <w:t xml:space="preserve">삼성생명 Y(58세 여)씨와 교보생명의 G씨(58·여)는 무자료 거래로 수백억원대의 비자금을 조성한 인쇄업자로부터 각각 보험 150여 개, 200억 원 규모를 관리하며 ‘갈아타기’등으로 실적을 올려 10여년간 보험왕을 거머쥐었고, 이 댓가로 고액의 리베이트를 제공하여 비자금을 조성토록 한 </w:t>
      </w:r>
      <w:r w:rsidR="007F394B">
        <w:rPr>
          <w:rFonts w:ascii="바탕체" w:eastAsia="바탕체" w:hAnsi="바탕체" w:cs="굴림" w:hint="eastAsia"/>
          <w:kern w:val="0"/>
          <w:sz w:val="24"/>
          <w:szCs w:val="24"/>
        </w:rPr>
        <w:t>것은 빙산의 일각일 뿐임.</w:t>
      </w:r>
    </w:p>
    <w:p w:rsidR="00045F5C" w:rsidRDefault="00045F5C" w:rsidP="00CE329A">
      <w:pPr>
        <w:widowControl/>
        <w:pBdr>
          <w:top w:val="none" w:sz="0" w:space="0" w:color="auto"/>
          <w:left w:val="none" w:sz="0" w:space="0" w:color="auto"/>
          <w:bottom w:val="none" w:sz="0" w:space="0" w:color="auto"/>
          <w:right w:val="none" w:sz="0" w:space="0" w:color="auto"/>
        </w:pBdr>
        <w:wordWrap/>
        <w:autoSpaceDE/>
        <w:autoSpaceDN/>
        <w:spacing w:line="276" w:lineRule="auto"/>
        <w:textAlignment w:val="auto"/>
        <w:rPr>
          <w:rFonts w:ascii="바탕체" w:eastAsia="바탕체" w:hAnsi="바탕체" w:cs="굴림"/>
          <w:kern w:val="0"/>
          <w:sz w:val="24"/>
          <w:szCs w:val="24"/>
        </w:rPr>
      </w:pPr>
    </w:p>
    <w:p w:rsidR="00045F5C" w:rsidRPr="007F394B" w:rsidRDefault="00045F5C" w:rsidP="00045F5C">
      <w:pPr>
        <w:pStyle w:val="hstyle0"/>
        <w:spacing w:line="276" w:lineRule="auto"/>
        <w:rPr>
          <w:rFonts w:hAnsi="바탕" w:cs="굴림"/>
          <w:b/>
          <w:kern w:val="0"/>
          <w:sz w:val="24"/>
          <w:szCs w:val="24"/>
        </w:rPr>
      </w:pPr>
      <w:r w:rsidRPr="007F394B">
        <w:rPr>
          <w:rFonts w:hAnsi="바탕" w:cs="굴림" w:hint="eastAsia"/>
          <w:b/>
          <w:kern w:val="0"/>
          <w:sz w:val="24"/>
          <w:szCs w:val="24"/>
        </w:rPr>
        <w:t xml:space="preserve">금소연은 차제에 이번 사건을 계기로 </w:t>
      </w:r>
      <w:r w:rsidRPr="007F394B">
        <w:rPr>
          <w:rFonts w:hAnsi="바탕" w:cs="굴림"/>
          <w:b/>
          <w:kern w:val="0"/>
          <w:sz w:val="24"/>
          <w:szCs w:val="24"/>
        </w:rPr>
        <w:t>‘</w:t>
      </w:r>
      <w:r w:rsidRPr="007F394B">
        <w:rPr>
          <w:rFonts w:hAnsi="바탕" w:cs="굴림" w:hint="eastAsia"/>
          <w:b/>
          <w:kern w:val="0"/>
          <w:sz w:val="24"/>
          <w:szCs w:val="24"/>
        </w:rPr>
        <w:t>보험왕</w:t>
      </w:r>
      <w:r w:rsidRPr="007F394B">
        <w:rPr>
          <w:rFonts w:hAnsi="바탕" w:cs="굴림"/>
          <w:b/>
          <w:kern w:val="0"/>
          <w:sz w:val="24"/>
          <w:szCs w:val="24"/>
        </w:rPr>
        <w:t>’</w:t>
      </w:r>
      <w:r w:rsidRPr="007F394B">
        <w:rPr>
          <w:rFonts w:hAnsi="바탕" w:cs="굴림" w:hint="eastAsia"/>
          <w:b/>
          <w:kern w:val="0"/>
          <w:sz w:val="24"/>
          <w:szCs w:val="24"/>
        </w:rPr>
        <w:t xml:space="preserve"> 뿐만 아니라 보험업계에 만연한 </w:t>
      </w:r>
      <w:r w:rsidR="007F394B" w:rsidRPr="007F394B">
        <w:rPr>
          <w:rFonts w:hAnsi="바탕" w:cs="굴림" w:hint="eastAsia"/>
          <w:b/>
          <w:kern w:val="0"/>
          <w:sz w:val="24"/>
          <w:szCs w:val="24"/>
        </w:rPr>
        <w:t>보험</w:t>
      </w:r>
      <w:r w:rsidRPr="007F394B">
        <w:rPr>
          <w:rFonts w:hAnsi="바탕" w:cs="굴림" w:hint="eastAsia"/>
          <w:b/>
          <w:kern w:val="0"/>
          <w:sz w:val="24"/>
          <w:szCs w:val="24"/>
        </w:rPr>
        <w:t xml:space="preserve">설계사들의 </w:t>
      </w:r>
      <w:r w:rsidR="007F394B" w:rsidRPr="007F394B">
        <w:rPr>
          <w:rFonts w:hAnsi="바탕" w:cs="굴림" w:hint="eastAsia"/>
          <w:b/>
          <w:kern w:val="0"/>
          <w:sz w:val="24"/>
          <w:szCs w:val="24"/>
        </w:rPr>
        <w:t xml:space="preserve">연고관계를 이용한 임의 계약 및 해약, 승환계약 등의 </w:t>
      </w:r>
      <w:r w:rsidRPr="007F394B">
        <w:rPr>
          <w:rFonts w:hAnsi="바탕" w:cs="굴림" w:hint="eastAsia"/>
          <w:b/>
          <w:kern w:val="0"/>
          <w:sz w:val="24"/>
          <w:szCs w:val="24"/>
        </w:rPr>
        <w:t xml:space="preserve">불완전 판매, </w:t>
      </w:r>
      <w:r w:rsidR="007F394B" w:rsidRPr="007F394B">
        <w:rPr>
          <w:rFonts w:hAnsi="바탕" w:cs="굴림" w:hint="eastAsia"/>
          <w:b/>
          <w:kern w:val="0"/>
          <w:sz w:val="24"/>
          <w:szCs w:val="24"/>
        </w:rPr>
        <w:t xml:space="preserve">불법적 </w:t>
      </w:r>
      <w:r w:rsidRPr="007F394B">
        <w:rPr>
          <w:rFonts w:hAnsi="바탕" w:cs="굴림" w:hint="eastAsia"/>
          <w:b/>
          <w:kern w:val="0"/>
          <w:sz w:val="24"/>
          <w:szCs w:val="24"/>
        </w:rPr>
        <w:t>리베이트</w:t>
      </w:r>
      <w:r w:rsidR="007F394B" w:rsidRPr="007F394B">
        <w:rPr>
          <w:rFonts w:hAnsi="바탕" w:cs="굴림" w:hint="eastAsia"/>
          <w:b/>
          <w:kern w:val="0"/>
          <w:sz w:val="24"/>
          <w:szCs w:val="24"/>
        </w:rPr>
        <w:t>, 보험료 유용 및 임의대납</w:t>
      </w:r>
      <w:r w:rsidRPr="007F394B">
        <w:rPr>
          <w:rFonts w:hAnsi="바탕" w:cs="굴림" w:hint="eastAsia"/>
          <w:b/>
          <w:kern w:val="0"/>
          <w:sz w:val="24"/>
          <w:szCs w:val="24"/>
        </w:rPr>
        <w:t xml:space="preserve"> 등 고질적 악습에 대한 일제 조사로 불건전 영업을 강력히 뿌리 뽑을 것을 주문하였음.</w:t>
      </w:r>
    </w:p>
    <w:p w:rsidR="00045F5C" w:rsidRPr="00CE329A" w:rsidRDefault="00045F5C" w:rsidP="00CE329A">
      <w:pPr>
        <w:widowControl/>
        <w:pBdr>
          <w:top w:val="none" w:sz="0" w:space="0" w:color="auto"/>
          <w:left w:val="none" w:sz="0" w:space="0" w:color="auto"/>
          <w:bottom w:val="none" w:sz="0" w:space="0" w:color="auto"/>
          <w:right w:val="none" w:sz="0" w:space="0" w:color="auto"/>
        </w:pBdr>
        <w:wordWrap/>
        <w:autoSpaceDE/>
        <w:autoSpaceDN/>
        <w:spacing w:line="276" w:lineRule="auto"/>
        <w:textAlignment w:val="auto"/>
        <w:rPr>
          <w:rFonts w:ascii="바탕체" w:eastAsia="바탕체" w:hAnsi="바탕체" w:cs="굴림"/>
          <w:kern w:val="0"/>
          <w:sz w:val="24"/>
          <w:szCs w:val="24"/>
        </w:rPr>
      </w:pPr>
      <w:r>
        <w:rPr>
          <w:rFonts w:hint="eastAsia"/>
          <w:vanish/>
          <w:sz w:val="21"/>
          <w:szCs w:val="21"/>
        </w:rPr>
        <w:t>금감원은 이번 사건을 계기로 보험업계에 만연한 설계사들의 리베이트 관행과 보험료 돌려막기 등 고질적 악습에 대한 점검도 진행할 금감원은 이번 사건을 계기로 보험업계에 만연한 설계사들의 리베이트 관행과 보험료 돌려막기 등 고질적 악습에 대한 점검도 진행할</w:t>
      </w:r>
    </w:p>
    <w:p w:rsidR="00CE329A" w:rsidRPr="00CE329A" w:rsidRDefault="00CE329A" w:rsidP="00CE329A">
      <w:pPr>
        <w:widowControl/>
        <w:pBdr>
          <w:top w:val="none" w:sz="0" w:space="0" w:color="auto"/>
          <w:left w:val="none" w:sz="0" w:space="0" w:color="auto"/>
          <w:bottom w:val="none" w:sz="0" w:space="0" w:color="auto"/>
          <w:right w:val="none" w:sz="0" w:space="0" w:color="auto"/>
        </w:pBdr>
        <w:wordWrap/>
        <w:autoSpaceDE/>
        <w:autoSpaceDN/>
        <w:spacing w:line="384" w:lineRule="auto"/>
        <w:textAlignment w:val="auto"/>
        <w:rPr>
          <w:rFonts w:hAnsi="바탕" w:cs="굴림"/>
          <w:kern w:val="0"/>
          <w:szCs w:val="20"/>
        </w:rPr>
      </w:pPr>
    </w:p>
    <w:p w:rsidR="0002768D" w:rsidRPr="00CF159E" w:rsidRDefault="00CF159E" w:rsidP="00240E62">
      <w:pPr>
        <w:pStyle w:val="MS"/>
        <w:wordWrap w:val="0"/>
        <w:autoSpaceDE w:val="0"/>
        <w:autoSpaceDN w:val="0"/>
        <w:spacing w:line="300" w:lineRule="auto"/>
        <w:jc w:val="left"/>
        <w:rPr>
          <w:b/>
          <w:sz w:val="24"/>
          <w:szCs w:val="24"/>
        </w:rPr>
      </w:pPr>
      <w:r w:rsidRPr="00045F5C">
        <w:rPr>
          <w:rFonts w:ascii="바탕체" w:eastAsia="바탕체" w:hAnsi="바탕체"/>
          <w:sz w:val="24"/>
        </w:rPr>
        <w:lastRenderedPageBreak/>
        <w:t>□</w:t>
      </w:r>
      <w:r w:rsidRPr="00045F5C">
        <w:rPr>
          <w:rFonts w:ascii="바탕체" w:eastAsia="바탕체" w:hAnsi="바탕체" w:hint="eastAsia"/>
          <w:sz w:val="24"/>
        </w:rPr>
        <w:t xml:space="preserve"> </w:t>
      </w:r>
      <w:r w:rsidRPr="00CF159E">
        <w:rPr>
          <w:rFonts w:hint="eastAsia"/>
          <w:b/>
          <w:sz w:val="24"/>
          <w:szCs w:val="24"/>
        </w:rPr>
        <w:t xml:space="preserve">최근 불경기로 보험설계사들이 정상적으로는 영업목표를 달성하기가 어렵자 친인척의 명의를 빌려 임의로 계약을 성사시키는 </w:t>
      </w:r>
      <w:r w:rsidRPr="00CF159E">
        <w:rPr>
          <w:b/>
          <w:sz w:val="24"/>
          <w:szCs w:val="24"/>
        </w:rPr>
        <w:t>‘</w:t>
      </w:r>
      <w:r w:rsidRPr="00CF159E">
        <w:rPr>
          <w:rFonts w:hint="eastAsia"/>
          <w:b/>
          <w:sz w:val="24"/>
          <w:szCs w:val="24"/>
        </w:rPr>
        <w:t>자폭계약</w:t>
      </w:r>
      <w:r w:rsidRPr="00CF159E">
        <w:rPr>
          <w:b/>
          <w:sz w:val="24"/>
          <w:szCs w:val="24"/>
        </w:rPr>
        <w:t>’</w:t>
      </w:r>
      <w:r w:rsidRPr="00CF159E">
        <w:rPr>
          <w:rFonts w:hint="eastAsia"/>
          <w:b/>
          <w:sz w:val="24"/>
          <w:szCs w:val="24"/>
        </w:rPr>
        <w:t xml:space="preserve">을 만들어 내거나, 소비자의 동의없이 임의로 보험계약을 성립시켜 소비자에게 피해를 입히기도함.   </w:t>
      </w:r>
      <w:r w:rsidR="00CE329A" w:rsidRPr="00CF159E">
        <w:rPr>
          <w:rFonts w:hint="eastAsia"/>
          <w:vanish/>
          <w:sz w:val="24"/>
          <w:szCs w:val="24"/>
        </w:rPr>
        <w:br/>
        <w:t xml:space="preserve">경찰청 특수수사과는 직원명의의 차명계좌를 이용해 37억 원의 회사 돈을 개인용도로 사용한 혐의(특정경제가중처벌등에관한법률상 횡령 등)로 인쇄업체 대표 L씨(69)에 대한 구속영장을 신청했다고 13일 밝혔다. </w:t>
      </w:r>
      <w:r w:rsidR="00CE329A" w:rsidRPr="00CF159E">
        <w:rPr>
          <w:noProof/>
          <w:vanish/>
          <w:sz w:val="24"/>
          <w:szCs w:val="24"/>
        </w:rPr>
        <w:drawing>
          <wp:inline distT="0" distB="0" distL="0" distR="0">
            <wp:extent cx="7620" cy="7620"/>
            <wp:effectExtent l="0" t="0" r="0" b="0"/>
            <wp:docPr id="20" name="uniqubeTrackingImg" descr="http://player.uniqube.tv/Logging/ArticleViewTracking/moneytoday_eco/2013111316431850778/mt.co.k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qubeTrackingImg" descr="http://player.uniqube.tv/Logging/ArticleViewTracking/moneytoday_eco/2013111316431850778/mt.co.kr/1/0"/>
                    <pic:cNvPicPr>
                      <a:picLocks noChangeAspect="1" noChangeArrowheads="1"/>
                    </pic:cNvPicPr>
                  </pic:nvPicPr>
                  <pic:blipFill>
                    <a:blip r:embed="rId11"/>
                    <a:srcRect/>
                    <a:stretch>
                      <a:fillRect/>
                    </a:stretch>
                  </pic:blipFill>
                  <pic:spPr bwMode="auto">
                    <a:xfrm>
                      <a:off x="0" y="0"/>
                      <a:ext cx="7620" cy="7620"/>
                    </a:xfrm>
                    <a:prstGeom prst="rect">
                      <a:avLst/>
                    </a:prstGeom>
                    <a:noFill/>
                    <a:ln w="9525">
                      <a:noFill/>
                      <a:miter lim="800000"/>
                      <a:headEnd/>
                      <a:tailEnd/>
                    </a:ln>
                  </pic:spPr>
                </pic:pic>
              </a:graphicData>
            </a:graphic>
          </wp:inline>
        </w:drawing>
      </w:r>
      <w:r w:rsidR="00CE329A" w:rsidRPr="00CF159E">
        <w:rPr>
          <w:rFonts w:hint="eastAsia"/>
          <w:vanish/>
          <w:sz w:val="24"/>
          <w:szCs w:val="24"/>
        </w:rPr>
        <w:br/>
      </w:r>
      <w:r w:rsidR="00CE329A" w:rsidRPr="00CF159E">
        <w:rPr>
          <w:rFonts w:hint="eastAsia"/>
          <w:vanish/>
          <w:sz w:val="24"/>
          <w:szCs w:val="24"/>
        </w:rPr>
        <w:br/>
        <w:t xml:space="preserve">아울러 경찰은 L씨가 불법자금 대부분을 삼성생명과 교보생명의 600여개 비과세 보험 상품에 가입해 분산, 은닉한 사실을 밝혀내고 이를 관리해 온 삼성생명의 보험설계사 Y(58·여)씨에도 구속영장을 신청했다. </w:t>
      </w:r>
      <w:r w:rsidR="00CE329A" w:rsidRPr="00CF159E">
        <w:rPr>
          <w:rFonts w:hint="eastAsia"/>
          <w:vanish/>
          <w:sz w:val="24"/>
          <w:szCs w:val="24"/>
        </w:rPr>
        <w:br/>
      </w:r>
      <w:r w:rsidR="00CE329A" w:rsidRPr="00CF159E">
        <w:rPr>
          <w:rFonts w:hint="eastAsia"/>
          <w:vanish/>
          <w:sz w:val="24"/>
          <w:szCs w:val="24"/>
        </w:rPr>
        <w:br/>
        <w:t xml:space="preserve">L씨는 대구와 인천에서 인쇄업체를 운영하며 1992년~2008년 사이 500억 원 상당의 비자금을 조성했으며 비과세 보험 상품을 이용해 탈세를 해 왔다. 덕을 본 것은 L씨가 보험 가입 경로로 활용했던 보험설계사들이다. </w:t>
      </w:r>
      <w:r w:rsidR="00CE329A" w:rsidRPr="00CF159E">
        <w:rPr>
          <w:rFonts w:hint="eastAsia"/>
          <w:vanish/>
          <w:sz w:val="24"/>
          <w:szCs w:val="24"/>
        </w:rPr>
        <w:br/>
      </w:r>
      <w:r w:rsidR="00CE329A" w:rsidRPr="00CF159E">
        <w:rPr>
          <w:rFonts w:hint="eastAsia"/>
          <w:vanish/>
          <w:sz w:val="24"/>
          <w:szCs w:val="24"/>
        </w:rPr>
        <w:br/>
        <w:t xml:space="preserve">삼성생명 Y씨는 2001년부터 L씨의 보험 150여 개, 200억 원 규모를 관리하며 실적을 올렸다. 세무당국의 감시가 소홀한 비과세 보험 상품 수백여개에 가입한 뒤 만기가 되면 다른 상품으로 갈아타는 방법이었다. 이를 바탕으로 Y씨는 영업실적이 가장 좋은 설계사에게 주는 연도상을 10년 연속 수상했다. </w:t>
      </w:r>
      <w:r w:rsidR="00CE329A" w:rsidRPr="00CF159E">
        <w:rPr>
          <w:rFonts w:hint="eastAsia"/>
          <w:vanish/>
          <w:sz w:val="24"/>
          <w:szCs w:val="24"/>
        </w:rPr>
        <w:br/>
      </w:r>
      <w:r w:rsidR="00CE329A" w:rsidRPr="00CF159E">
        <w:rPr>
          <w:rFonts w:hint="eastAsia"/>
          <w:vanish/>
          <w:sz w:val="24"/>
          <w:szCs w:val="24"/>
        </w:rPr>
        <w:br/>
        <w:t xml:space="preserve">교보생명의 G씨(58·여) 역시 1985년부터 L씨의 보험 150여 개(200억 원 상당)를 관리하면서 한 때 보험왕을 거머쥐었다. </w:t>
      </w:r>
      <w:r w:rsidR="00CE329A" w:rsidRPr="00CF159E">
        <w:rPr>
          <w:rFonts w:hint="eastAsia"/>
          <w:vanish/>
          <w:sz w:val="24"/>
          <w:szCs w:val="24"/>
        </w:rPr>
        <w:br/>
      </w:r>
      <w:r w:rsidR="00CE329A" w:rsidRPr="00CF159E">
        <w:rPr>
          <w:rFonts w:hint="eastAsia"/>
          <w:vanish/>
          <w:sz w:val="24"/>
          <w:szCs w:val="24"/>
        </w:rPr>
        <w:br/>
        <w:t xml:space="preserve">이들 설계사들은 보험에 가입해주는 대가로 L씨와 L씨의 부인에게 각각 2~3억원 대의 리베이트도 제공한 것으로 경찰은 보고 있다. 리베이트 과정도 치밀했다. 경찰에 따르면 Y씨가 자신 명의의 계좌에 돈을 입금하면 L씨가 도장, 비밀번호 등을 갖고 가 이를 찾는 방식으로 추적을 피했다. </w:t>
      </w:r>
      <w:r w:rsidR="00CE329A" w:rsidRPr="00CF159E">
        <w:rPr>
          <w:rFonts w:hint="eastAsia"/>
          <w:vanish/>
          <w:sz w:val="24"/>
          <w:szCs w:val="24"/>
        </w:rPr>
        <w:br/>
      </w:r>
      <w:r w:rsidR="00CE329A" w:rsidRPr="00CF159E">
        <w:rPr>
          <w:rFonts w:hint="eastAsia"/>
          <w:vanish/>
          <w:sz w:val="24"/>
          <w:szCs w:val="24"/>
        </w:rPr>
        <w:br/>
        <w:t>이와 함께 Y씨는 L씨의 보험을 관리하는 과정에서 해약 보험금 중 60억원을 몰래 빼내 부동산을 구입하거나 자기 명의의 각종 투자신탁에 투자하는 등 개인용도로 사용한 혐의도 받고 있다.</w:t>
      </w:r>
      <w:r w:rsidR="00CE329A" w:rsidRPr="00CF159E">
        <w:rPr>
          <w:rFonts w:hint="eastAsia"/>
          <w:vanish/>
          <w:sz w:val="24"/>
          <w:szCs w:val="24"/>
        </w:rPr>
        <w:br/>
        <w:t xml:space="preserve">경찰청 특수수사과는 직원명의의 차명계좌를 이용해 37억 원의 회사 돈을 개인용도로 사용한 혐의(특정경제가중처벌등에관한법률상 횡령 등)로 인쇄업체 대표 L씨(69)에 대한 구속영장을 신청했다고 13일 밝혔다. </w:t>
      </w:r>
      <w:r w:rsidR="00CE329A" w:rsidRPr="00CF159E">
        <w:rPr>
          <w:noProof/>
          <w:vanish/>
          <w:sz w:val="24"/>
          <w:szCs w:val="24"/>
        </w:rPr>
        <w:drawing>
          <wp:inline distT="0" distB="0" distL="0" distR="0">
            <wp:extent cx="7620" cy="7620"/>
            <wp:effectExtent l="0" t="0" r="0" b="0"/>
            <wp:docPr id="17" name="uniqubeTrackingImg" descr="http://player.uniqube.tv/Logging/ArticleViewTracking/moneytoday_eco/2013111316431850778/mt.co.k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qubeTrackingImg" descr="http://player.uniqube.tv/Logging/ArticleViewTracking/moneytoday_eco/2013111316431850778/mt.co.kr/1/0"/>
                    <pic:cNvPicPr>
                      <a:picLocks noChangeAspect="1" noChangeArrowheads="1"/>
                    </pic:cNvPicPr>
                  </pic:nvPicPr>
                  <pic:blipFill>
                    <a:blip r:embed="rId11"/>
                    <a:srcRect/>
                    <a:stretch>
                      <a:fillRect/>
                    </a:stretch>
                  </pic:blipFill>
                  <pic:spPr bwMode="auto">
                    <a:xfrm>
                      <a:off x="0" y="0"/>
                      <a:ext cx="7620" cy="7620"/>
                    </a:xfrm>
                    <a:prstGeom prst="rect">
                      <a:avLst/>
                    </a:prstGeom>
                    <a:noFill/>
                    <a:ln w="9525">
                      <a:noFill/>
                      <a:miter lim="800000"/>
                      <a:headEnd/>
                      <a:tailEnd/>
                    </a:ln>
                  </pic:spPr>
                </pic:pic>
              </a:graphicData>
            </a:graphic>
          </wp:inline>
        </w:drawing>
      </w:r>
      <w:r w:rsidR="00CE329A" w:rsidRPr="00CF159E">
        <w:rPr>
          <w:rFonts w:hint="eastAsia"/>
          <w:vanish/>
          <w:sz w:val="24"/>
          <w:szCs w:val="24"/>
        </w:rPr>
        <w:br/>
      </w:r>
      <w:r w:rsidR="00CE329A" w:rsidRPr="00CF159E">
        <w:rPr>
          <w:rFonts w:hint="eastAsia"/>
          <w:vanish/>
          <w:sz w:val="24"/>
          <w:szCs w:val="24"/>
        </w:rPr>
        <w:br/>
        <w:t xml:space="preserve">아울러 경찰은 L씨가 불법자금 대부분을 삼성생명과 교보생명의 600여개 비과세 보험 상품에 가입해 분산, 은닉한 사실을 밝혀내고 이를 관리해 온 삼성생명의 보험설계사 Y(58·여)씨에도 구속영장을 신청했다. </w:t>
      </w:r>
      <w:r w:rsidR="00CE329A" w:rsidRPr="00CF159E">
        <w:rPr>
          <w:rFonts w:hint="eastAsia"/>
          <w:vanish/>
          <w:sz w:val="24"/>
          <w:szCs w:val="24"/>
        </w:rPr>
        <w:br/>
      </w:r>
      <w:r w:rsidR="00CE329A" w:rsidRPr="00CF159E">
        <w:rPr>
          <w:rFonts w:hint="eastAsia"/>
          <w:vanish/>
          <w:sz w:val="24"/>
          <w:szCs w:val="24"/>
        </w:rPr>
        <w:br/>
        <w:t xml:space="preserve">L씨는 대구와 인천에서 인쇄업체를 운영하며 1992년~2008년 사이 500억 원 상당의 비자금을 조성했으며 비과세 보험 상품을 이용해 탈세를 해 왔다. 덕을 본 것은 L씨가 보험 가입 경로로 활용했던 보험설계사들이다. </w:t>
      </w:r>
      <w:r w:rsidR="00CE329A" w:rsidRPr="00CF159E">
        <w:rPr>
          <w:rFonts w:hint="eastAsia"/>
          <w:vanish/>
          <w:sz w:val="24"/>
          <w:szCs w:val="24"/>
        </w:rPr>
        <w:br/>
      </w:r>
      <w:r w:rsidR="00CE329A" w:rsidRPr="00CF159E">
        <w:rPr>
          <w:rFonts w:hint="eastAsia"/>
          <w:vanish/>
          <w:sz w:val="24"/>
          <w:szCs w:val="24"/>
        </w:rPr>
        <w:br/>
        <w:t xml:space="preserve">삼성생명 Y씨는 2001년부터 L씨의 보험 150여 개, 200억 원 규모를 관리하며 실적을 올렸다. 세무당국의 감시가 소홀한 비과세 보험 상품 수백여개에 가입한 뒤 만기가 되면 다른 상품으로 갈아타는 방법이었다. 이를 바탕으로 Y씨는 영업실적이 가장 좋은 설계사에게 주는 연도상을 10년 연속 수상했다. </w:t>
      </w:r>
      <w:r w:rsidR="00CE329A" w:rsidRPr="00CF159E">
        <w:rPr>
          <w:rFonts w:hint="eastAsia"/>
          <w:vanish/>
          <w:sz w:val="24"/>
          <w:szCs w:val="24"/>
        </w:rPr>
        <w:br/>
      </w:r>
      <w:r w:rsidR="00CE329A" w:rsidRPr="00CF159E">
        <w:rPr>
          <w:rFonts w:hint="eastAsia"/>
          <w:vanish/>
          <w:sz w:val="24"/>
          <w:szCs w:val="24"/>
        </w:rPr>
        <w:br/>
        <w:t xml:space="preserve">교보생명의 G씨(58·여) 역시 1985년부터 L씨의 보험 150여 개(200억 원 상당)를 관리하면서 한 때 보험왕을 거머쥐었다. </w:t>
      </w:r>
      <w:r w:rsidR="00CE329A" w:rsidRPr="00CF159E">
        <w:rPr>
          <w:rFonts w:hint="eastAsia"/>
          <w:vanish/>
          <w:sz w:val="24"/>
          <w:szCs w:val="24"/>
        </w:rPr>
        <w:br/>
      </w:r>
      <w:r w:rsidR="00CE329A" w:rsidRPr="00CF159E">
        <w:rPr>
          <w:rFonts w:hint="eastAsia"/>
          <w:vanish/>
          <w:sz w:val="24"/>
          <w:szCs w:val="24"/>
        </w:rPr>
        <w:br/>
        <w:t xml:space="preserve">이들 설계사들은 보험에 가입해주는 대가로 L씨와 L씨의 부인에게 각각 2~3억원 대의 리베이트도 제공한 것으로 경찰은 보고 있다. 리베이트 과정도 치밀했다. 경찰에 따르면 Y씨가 자신 명의의 계좌에 돈을 입금하면 L씨가 도장, 비밀번호 등을 갖고 가 이를 찾는 방식으로 추적을 피했다. </w:t>
      </w:r>
      <w:r w:rsidR="00CE329A" w:rsidRPr="00CF159E">
        <w:rPr>
          <w:rFonts w:hint="eastAsia"/>
          <w:vanish/>
          <w:sz w:val="24"/>
          <w:szCs w:val="24"/>
        </w:rPr>
        <w:br/>
      </w:r>
      <w:r w:rsidR="00CE329A" w:rsidRPr="00CF159E">
        <w:rPr>
          <w:rFonts w:hint="eastAsia"/>
          <w:vanish/>
          <w:sz w:val="24"/>
          <w:szCs w:val="24"/>
        </w:rPr>
        <w:br/>
        <w:t>이와 함께 Y씨는 L씨의 보험을 관리하는 과정에서 해약 보험금 중 60억원을 몰래 빼내 부동산을 구입하거나 자기 명의의 각종 투자신탁에 투자하는 등 개인용도로 사용한 혐의도 받고 있다.</w:t>
      </w:r>
      <w:r w:rsidR="0002768D" w:rsidRPr="00CF159E">
        <w:rPr>
          <w:rFonts w:hint="eastAsia"/>
          <w:vanish/>
          <w:sz w:val="24"/>
          <w:szCs w:val="24"/>
        </w:rPr>
        <w:br/>
        <w:t xml:space="preserve">경찰청 특수수사과는 직원명의의 차명계좌를 이용해 37억 원의 회사 돈을 개인용도로 사용한 혐의(특정경제가중처벌등에관한법률상 횡령 등)로 인쇄업체 대표 L씨(69)에 대한 구속영장을 신청했다고 13일 밝혔다. </w:t>
      </w:r>
      <w:r w:rsidR="0002768D" w:rsidRPr="00CF159E">
        <w:rPr>
          <w:noProof/>
          <w:vanish/>
          <w:sz w:val="24"/>
          <w:szCs w:val="24"/>
        </w:rPr>
        <w:drawing>
          <wp:inline distT="0" distB="0" distL="0" distR="0">
            <wp:extent cx="7620" cy="7620"/>
            <wp:effectExtent l="0" t="0" r="0" b="0"/>
            <wp:docPr id="14" name="uniqubeTrackingImg" descr="http://player.uniqube.tv/Logging/ArticleViewTracking/moneytoday_eco/2013111316431850778/mt.co.k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qubeTrackingImg" descr="http://player.uniqube.tv/Logging/ArticleViewTracking/moneytoday_eco/2013111316431850778/mt.co.kr/1/0"/>
                    <pic:cNvPicPr>
                      <a:picLocks noChangeAspect="1" noChangeArrowheads="1"/>
                    </pic:cNvPicPr>
                  </pic:nvPicPr>
                  <pic:blipFill>
                    <a:blip r:embed="rId11"/>
                    <a:srcRect/>
                    <a:stretch>
                      <a:fillRect/>
                    </a:stretch>
                  </pic:blipFill>
                  <pic:spPr bwMode="auto">
                    <a:xfrm>
                      <a:off x="0" y="0"/>
                      <a:ext cx="7620" cy="7620"/>
                    </a:xfrm>
                    <a:prstGeom prst="rect">
                      <a:avLst/>
                    </a:prstGeom>
                    <a:noFill/>
                    <a:ln w="9525">
                      <a:noFill/>
                      <a:miter lim="800000"/>
                      <a:headEnd/>
                      <a:tailEnd/>
                    </a:ln>
                  </pic:spPr>
                </pic:pic>
              </a:graphicData>
            </a:graphic>
          </wp:inline>
        </w:drawing>
      </w:r>
      <w:r w:rsidR="0002768D" w:rsidRPr="00CF159E">
        <w:rPr>
          <w:rFonts w:hint="eastAsia"/>
          <w:vanish/>
          <w:sz w:val="24"/>
          <w:szCs w:val="24"/>
        </w:rPr>
        <w:br/>
      </w:r>
      <w:r w:rsidR="0002768D" w:rsidRPr="00CF159E">
        <w:rPr>
          <w:rFonts w:hint="eastAsia"/>
          <w:vanish/>
          <w:sz w:val="24"/>
          <w:szCs w:val="24"/>
        </w:rPr>
        <w:br/>
        <w:t xml:space="preserve">아울러 경찰은 L씨가 불법자금 대부분을 삼성생명과 교보생명의 600여개 비과세 보험 상품에 가입해 분산, 은닉한 사실을 밝혀내고 이를 관리해 온 삼성생명의 보험설계사 Y(58·여)씨에도 구속영장을 신청했다. </w:t>
      </w:r>
      <w:r w:rsidR="0002768D" w:rsidRPr="00CF159E">
        <w:rPr>
          <w:rFonts w:hint="eastAsia"/>
          <w:vanish/>
          <w:sz w:val="24"/>
          <w:szCs w:val="24"/>
        </w:rPr>
        <w:br/>
      </w:r>
      <w:r w:rsidR="0002768D" w:rsidRPr="00CF159E">
        <w:rPr>
          <w:rFonts w:hint="eastAsia"/>
          <w:vanish/>
          <w:sz w:val="24"/>
          <w:szCs w:val="24"/>
        </w:rPr>
        <w:br/>
        <w:t xml:space="preserve">L씨는 대구와 인천에서 인쇄업체를 운영하며 1992년~2008년 사이 500억 원 상당의 비자금을 조성했으며 비과세 보험 상품을 이용해 탈세를 해 왔다. 덕을 본 것은 L씨가 보험 가입 경로로 활용했던 보험설계사들이다. </w:t>
      </w:r>
      <w:r w:rsidR="0002768D" w:rsidRPr="00CF159E">
        <w:rPr>
          <w:rFonts w:hint="eastAsia"/>
          <w:vanish/>
          <w:sz w:val="24"/>
          <w:szCs w:val="24"/>
        </w:rPr>
        <w:br/>
      </w:r>
      <w:r w:rsidR="0002768D" w:rsidRPr="00CF159E">
        <w:rPr>
          <w:rFonts w:hint="eastAsia"/>
          <w:vanish/>
          <w:sz w:val="24"/>
          <w:szCs w:val="24"/>
        </w:rPr>
        <w:br/>
        <w:t xml:space="preserve">삼성생명 Y씨는 2001년부터 L씨의 보험 150여 개, 200억 원 규모를 관리하며 실적을 올렸다. 세무당국의 감시가 소홀한 비과세 보험 상품 수백여개에 가입한 뒤 만기가 되면 다른 상품으로 갈아타는 방법이었다. 이를 바탕으로 Y씨는 영업실적이 가장 좋은 설계사에게 주는 연도상을 10년 연속 수상했다. </w:t>
      </w:r>
      <w:r w:rsidR="0002768D" w:rsidRPr="00CF159E">
        <w:rPr>
          <w:rFonts w:hint="eastAsia"/>
          <w:vanish/>
          <w:sz w:val="24"/>
          <w:szCs w:val="24"/>
        </w:rPr>
        <w:br/>
      </w:r>
      <w:r w:rsidR="0002768D" w:rsidRPr="00CF159E">
        <w:rPr>
          <w:rFonts w:hint="eastAsia"/>
          <w:vanish/>
          <w:sz w:val="24"/>
          <w:szCs w:val="24"/>
        </w:rPr>
        <w:br/>
        <w:t xml:space="preserve">교보생명의 G씨(58·여) 역시 1985년부터 L씨의 보험 150여 개(200억 원 상당)를 관리하면서 한 때 보험왕을 거머쥐었다. </w:t>
      </w:r>
      <w:r w:rsidR="0002768D" w:rsidRPr="00CF159E">
        <w:rPr>
          <w:rFonts w:hint="eastAsia"/>
          <w:vanish/>
          <w:sz w:val="24"/>
          <w:szCs w:val="24"/>
        </w:rPr>
        <w:br/>
      </w:r>
      <w:r w:rsidR="0002768D" w:rsidRPr="00CF159E">
        <w:rPr>
          <w:rFonts w:hint="eastAsia"/>
          <w:vanish/>
          <w:sz w:val="24"/>
          <w:szCs w:val="24"/>
        </w:rPr>
        <w:br/>
        <w:t xml:space="preserve">이들 설계사들은 보험에 가입해주는 대가로 L씨와 L씨의 부인에게 각각 2~3억원 대의 리베이트도 제공한 것으로 경찰은 보고 있다. 리베이트 과정도 치밀했다. 경찰에 따르면 Y씨가 자신 명의의 계좌에 돈을 입금하면 L씨가 도장, 비밀번호 등을 갖고 가 이를 찾는 방식으로 추적을 피했다. </w:t>
      </w:r>
      <w:r w:rsidR="0002768D" w:rsidRPr="00CF159E">
        <w:rPr>
          <w:rFonts w:hint="eastAsia"/>
          <w:vanish/>
          <w:sz w:val="24"/>
          <w:szCs w:val="24"/>
        </w:rPr>
        <w:br/>
      </w:r>
      <w:r w:rsidR="0002768D" w:rsidRPr="00CF159E">
        <w:rPr>
          <w:rFonts w:hint="eastAsia"/>
          <w:vanish/>
          <w:sz w:val="24"/>
          <w:szCs w:val="24"/>
        </w:rPr>
        <w:br/>
        <w:t>이와 함께 Y씨는 L씨의 보험을 관리하는 과정에서 해약 보험금 중 60억원을 몰래 빼내 부동산을 구입하거나 자기 명의의 각종 투자신탁에 투자하는 등 개인용도로 사용한 혐의도 받고 있다.</w:t>
      </w:r>
    </w:p>
    <w:p w:rsidR="00240E62" w:rsidRPr="00CF159E" w:rsidRDefault="0002768D" w:rsidP="00240E62">
      <w:pPr>
        <w:pStyle w:val="MS"/>
        <w:wordWrap w:val="0"/>
        <w:autoSpaceDE w:val="0"/>
        <w:autoSpaceDN w:val="0"/>
        <w:spacing w:line="300" w:lineRule="auto"/>
        <w:jc w:val="left"/>
        <w:rPr>
          <w:bCs w:val="0"/>
          <w:sz w:val="24"/>
          <w:szCs w:val="24"/>
        </w:rPr>
      </w:pPr>
      <w:r w:rsidRPr="00CF159E">
        <w:rPr>
          <w:rFonts w:ascii="굴림" w:eastAsia="굴림" w:hAnsi="굴림" w:hint="eastAsia"/>
          <w:bCs w:val="0"/>
          <w:vanish/>
          <w:color w:val="auto"/>
          <w:sz w:val="24"/>
          <w:szCs w:val="24"/>
        </w:rPr>
        <w:br/>
        <w:t>금감원은 이와 비슷한 사례가 더 있을 가능성이 높다고 보고 신속히 점검에 나섰다. 금감원 고위관계자는 "그동안 특정인이 다수의 보험 상품에 가입돼 있는 경우 보험사기의 측면에서 주로 접근했는데 비자금 관리라는 관점에서도 살펴볼 필요가 있다"며 "회사별로 설계사 영업 등에서 문제가 없는지 철저히 점검해볼 것"이라고 밝혔다.</w:t>
      </w:r>
      <w:r w:rsidRPr="00CF159E">
        <w:rPr>
          <w:rFonts w:hint="eastAsia"/>
          <w:vanish/>
          <w:sz w:val="24"/>
          <w:szCs w:val="24"/>
        </w:rPr>
        <w:t xml:space="preserve"> </w:t>
      </w:r>
      <w:r w:rsidRPr="00CF159E">
        <w:rPr>
          <w:rFonts w:hint="eastAsia"/>
          <w:vanish/>
          <w:sz w:val="24"/>
          <w:szCs w:val="24"/>
        </w:rPr>
        <w:br/>
        <w:t xml:space="preserve">실제 경찰 수사결과 국내 보험업계 최고의 설계사로 불렸던 삼성생명 Y(58·여)씨와 교보생명 G씨(58·여) 등이 사실은 계약자의 불법 자금을 관리해왔던 것으로 이날 드러났다. </w:t>
      </w:r>
      <w:r w:rsidRPr="00CF159E">
        <w:rPr>
          <w:rFonts w:hint="eastAsia"/>
          <w:vanish/>
          <w:sz w:val="24"/>
          <w:szCs w:val="24"/>
        </w:rPr>
        <w:br/>
      </w:r>
      <w:r w:rsidRPr="00CF159E">
        <w:rPr>
          <w:rFonts w:hint="eastAsia"/>
          <w:vanish/>
          <w:sz w:val="24"/>
          <w:szCs w:val="24"/>
        </w:rPr>
        <w:br/>
        <w:t xml:space="preserve">Y씨와 G씨 등은 각각 인쇄업체 대표 L씨(69)의 보험 150여개(약 200억원)를 관리한 덕에 보험왕에 올랐다. 비자금 관리를 위해 세무당국의 감시가 소홀한 비과세 보험 상품을 중심으로 만기가 되면 갈아타는 수법을 썼다. 불법행위를 바탕으로 Y씨의 경우 영업실적이 가장 좋은 설계사에게 주는 상을 10년 연속 수상하기도 했다. </w:t>
      </w:r>
      <w:r w:rsidRPr="00CF159E">
        <w:rPr>
          <w:rFonts w:hint="eastAsia"/>
          <w:vanish/>
          <w:sz w:val="24"/>
          <w:szCs w:val="24"/>
        </w:rPr>
        <w:br/>
      </w:r>
      <w:r w:rsidRPr="00CF159E">
        <w:rPr>
          <w:rFonts w:hint="eastAsia"/>
          <w:vanish/>
          <w:sz w:val="24"/>
          <w:szCs w:val="24"/>
        </w:rPr>
        <w:br/>
        <w:t>이 과정에서 이들은 법으로 금지된 리베이트도 수억원씩이나 L씨에게 제공했다.</w:t>
      </w:r>
    </w:p>
    <w:p w:rsidR="00240E62" w:rsidRDefault="00240E62" w:rsidP="00240E62">
      <w:pPr>
        <w:pStyle w:val="MS"/>
        <w:wordWrap w:val="0"/>
        <w:autoSpaceDE w:val="0"/>
        <w:autoSpaceDN w:val="0"/>
        <w:spacing w:line="300" w:lineRule="auto"/>
        <w:jc w:val="center"/>
        <w:rPr>
          <w:b/>
          <w:bCs w:val="0"/>
          <w:sz w:val="24"/>
          <w:szCs w:val="24"/>
        </w:rPr>
      </w:pPr>
      <w:r>
        <w:rPr>
          <w:rFonts w:hint="eastAsia"/>
          <w:b/>
          <w:bCs w:val="0"/>
          <w:sz w:val="24"/>
          <w:szCs w:val="24"/>
        </w:rPr>
        <w:t>&lt;사례 1&gt;</w:t>
      </w:r>
    </w:p>
    <w:p w:rsidR="00A30D8D" w:rsidRDefault="00A30D8D" w:rsidP="00240E62">
      <w:pPr>
        <w:pStyle w:val="hstyle0"/>
        <w:spacing w:line="276" w:lineRule="auto"/>
        <w:rPr>
          <w:rFonts w:ascii="바탕체" w:eastAsia="바탕체" w:hAnsi="바탕체"/>
          <w:color w:val="auto"/>
          <w:sz w:val="24"/>
          <w:szCs w:val="24"/>
        </w:rPr>
      </w:pPr>
      <w:r>
        <w:rPr>
          <w:rFonts w:ascii="바탕체" w:eastAsia="바탕체" w:hAnsi="바탕체" w:hint="eastAsia"/>
          <w:color w:val="auto"/>
          <w:sz w:val="24"/>
          <w:szCs w:val="24"/>
        </w:rPr>
        <w:t xml:space="preserve">경기도 일산에 거주하는 김모씨는 </w:t>
      </w:r>
      <w:r w:rsidR="00240E62">
        <w:rPr>
          <w:rFonts w:ascii="바탕체" w:eastAsia="바탕체" w:hAnsi="바탕체" w:hint="eastAsia"/>
          <w:color w:val="auto"/>
          <w:sz w:val="24"/>
          <w:szCs w:val="24"/>
        </w:rPr>
        <w:t>삼성생명에 남편과 어머니 종신보험 그리고 가족의료실비 포함 총3건의 보험</w:t>
      </w:r>
      <w:r w:rsidR="00045F5C">
        <w:rPr>
          <w:rFonts w:ascii="바탕체" w:eastAsia="바탕체" w:hAnsi="바탕체" w:hint="eastAsia"/>
          <w:color w:val="auto"/>
          <w:sz w:val="24"/>
          <w:szCs w:val="24"/>
        </w:rPr>
        <w:t>(월 581,240원)</w:t>
      </w:r>
      <w:r w:rsidR="00240E62">
        <w:rPr>
          <w:rFonts w:ascii="바탕체" w:eastAsia="바탕체" w:hAnsi="바탕체" w:hint="eastAsia"/>
          <w:color w:val="auto"/>
          <w:sz w:val="24"/>
          <w:szCs w:val="24"/>
        </w:rPr>
        <w:t>에</w:t>
      </w:r>
      <w:r w:rsidR="00045F5C">
        <w:rPr>
          <w:rFonts w:ascii="바탕체" w:eastAsia="바탕체" w:hAnsi="바탕체" w:hint="eastAsia"/>
          <w:color w:val="auto"/>
          <w:sz w:val="24"/>
          <w:szCs w:val="24"/>
        </w:rPr>
        <w:t xml:space="preserve"> </w:t>
      </w:r>
      <w:r w:rsidR="00240E62">
        <w:rPr>
          <w:rFonts w:ascii="바탕체" w:eastAsia="바탕체" w:hAnsi="바탕체" w:hint="eastAsia"/>
          <w:color w:val="auto"/>
          <w:sz w:val="24"/>
          <w:szCs w:val="24"/>
        </w:rPr>
        <w:t>가입</w:t>
      </w:r>
      <w:r w:rsidR="00045F5C">
        <w:rPr>
          <w:rFonts w:ascii="바탕체" w:eastAsia="바탕체" w:hAnsi="바탕체" w:hint="eastAsia"/>
          <w:color w:val="auto"/>
          <w:sz w:val="24"/>
          <w:szCs w:val="24"/>
        </w:rPr>
        <w:t xml:space="preserve">하였음. 그러나 설계사가 </w:t>
      </w:r>
      <w:r>
        <w:rPr>
          <w:rFonts w:ascii="바탕체" w:eastAsia="바탕체" w:hAnsi="바탕체" w:hint="eastAsia"/>
          <w:color w:val="auto"/>
          <w:sz w:val="24"/>
          <w:szCs w:val="24"/>
        </w:rPr>
        <w:t xml:space="preserve">3년동안 마음대로 3번씩이나 해약하고 다시 보험을 임의로 가입한 사실을 알게 되었음. 원래 보험료를 </w:t>
      </w:r>
      <w:r w:rsidR="00240E62">
        <w:rPr>
          <w:rFonts w:ascii="바탕체" w:eastAsia="바탕체" w:hAnsi="바탕체" w:hint="eastAsia"/>
          <w:color w:val="auto"/>
          <w:sz w:val="24"/>
          <w:szCs w:val="24"/>
        </w:rPr>
        <w:t>자동이체</w:t>
      </w:r>
      <w:r>
        <w:rPr>
          <w:rFonts w:ascii="바탕체" w:eastAsia="바탕체" w:hAnsi="바탕체" w:hint="eastAsia"/>
          <w:color w:val="auto"/>
          <w:sz w:val="24"/>
          <w:szCs w:val="24"/>
        </w:rPr>
        <w:t xml:space="preserve"> </w:t>
      </w:r>
      <w:r w:rsidR="00240E62">
        <w:rPr>
          <w:rFonts w:ascii="바탕체" w:eastAsia="바탕체" w:hAnsi="바탕체" w:hint="eastAsia"/>
          <w:color w:val="auto"/>
          <w:sz w:val="24"/>
          <w:szCs w:val="24"/>
        </w:rPr>
        <w:t>시켜놓</w:t>
      </w:r>
      <w:r>
        <w:rPr>
          <w:rFonts w:ascii="바탕체" w:eastAsia="바탕체" w:hAnsi="바탕체" w:hint="eastAsia"/>
          <w:color w:val="auto"/>
          <w:sz w:val="24"/>
          <w:szCs w:val="24"/>
        </w:rPr>
        <w:t>았으나, 언제부터 설계사 통장으로 입금되게 바꿔 놓고 회사에는</w:t>
      </w:r>
      <w:r w:rsidR="00240E62">
        <w:rPr>
          <w:rFonts w:ascii="바탕체" w:eastAsia="바탕체" w:hAnsi="바탕체" w:hint="eastAsia"/>
          <w:color w:val="auto"/>
          <w:sz w:val="24"/>
          <w:szCs w:val="24"/>
        </w:rPr>
        <w:t xml:space="preserve"> 보험료</w:t>
      </w:r>
      <w:r>
        <w:rPr>
          <w:rFonts w:ascii="바탕체" w:eastAsia="바탕체" w:hAnsi="바탕체" w:hint="eastAsia"/>
          <w:color w:val="auto"/>
          <w:sz w:val="24"/>
          <w:szCs w:val="24"/>
        </w:rPr>
        <w:t>도 제대로 내지 않고 설계사가 마음대로 허위계약을 작성하는데 사용하였음. 삼성생명에 항의했으나, 설계사와 소비자의 문제라며 책임을 회피하고 있음.</w:t>
      </w:r>
    </w:p>
    <w:p w:rsidR="00A30D8D" w:rsidRDefault="00A30D8D" w:rsidP="00240E62">
      <w:pPr>
        <w:pStyle w:val="hstyle0"/>
        <w:spacing w:line="276" w:lineRule="auto"/>
        <w:rPr>
          <w:rFonts w:ascii="바탕체" w:eastAsia="바탕체" w:hAnsi="바탕체"/>
          <w:color w:val="auto"/>
          <w:sz w:val="24"/>
          <w:szCs w:val="24"/>
        </w:rPr>
      </w:pPr>
    </w:p>
    <w:p w:rsidR="00240E62" w:rsidRDefault="00240E62" w:rsidP="00240E62">
      <w:pPr>
        <w:pStyle w:val="MS"/>
        <w:wordWrap w:val="0"/>
        <w:autoSpaceDE w:val="0"/>
        <w:autoSpaceDN w:val="0"/>
        <w:spacing w:line="300" w:lineRule="auto"/>
        <w:jc w:val="center"/>
        <w:rPr>
          <w:b/>
          <w:bCs w:val="0"/>
          <w:sz w:val="24"/>
          <w:szCs w:val="24"/>
        </w:rPr>
      </w:pPr>
      <w:r>
        <w:rPr>
          <w:rFonts w:hint="eastAsia"/>
          <w:b/>
          <w:bCs w:val="0"/>
          <w:sz w:val="24"/>
          <w:szCs w:val="24"/>
        </w:rPr>
        <w:t>&lt;사례 2&gt;</w:t>
      </w:r>
    </w:p>
    <w:p w:rsidR="00240E62" w:rsidRDefault="00240E62" w:rsidP="00ED5806">
      <w:pPr>
        <w:pStyle w:val="hstyle0"/>
        <w:widowControl w:val="0"/>
        <w:kinsoku w:val="0"/>
        <w:wordWrap w:val="0"/>
        <w:overflowPunct w:val="0"/>
        <w:autoSpaceDE w:val="0"/>
        <w:spacing w:line="276" w:lineRule="auto"/>
        <w:rPr>
          <w:rFonts w:ascii="바탕체" w:eastAsia="바탕체" w:hAnsi="바탕체"/>
          <w:bCs/>
          <w:color w:val="auto"/>
          <w:sz w:val="24"/>
          <w:szCs w:val="24"/>
        </w:rPr>
      </w:pPr>
    </w:p>
    <w:p w:rsidR="00366C26" w:rsidRPr="00366C26" w:rsidRDefault="00240E62" w:rsidP="007F394B">
      <w:pPr>
        <w:kinsoku w:val="0"/>
        <w:overflowPunct w:val="0"/>
        <w:spacing w:line="276" w:lineRule="auto"/>
        <w:jc w:val="left"/>
        <w:rPr>
          <w:rFonts w:hAnsi="바탕" w:cs="굴림"/>
          <w:kern w:val="0"/>
          <w:sz w:val="22"/>
        </w:rPr>
      </w:pPr>
      <w:r w:rsidRPr="00ED5806">
        <w:rPr>
          <w:rFonts w:ascii="바탕체" w:eastAsia="바탕체" w:hAnsi="바탕체" w:cs="굴림" w:hint="eastAsia"/>
          <w:kern w:val="0"/>
          <w:sz w:val="24"/>
          <w:szCs w:val="24"/>
        </w:rPr>
        <w:t>식당을 하</w:t>
      </w:r>
      <w:r w:rsidR="00A30D8D" w:rsidRPr="00ED5806">
        <w:rPr>
          <w:rFonts w:ascii="바탕체" w:eastAsia="바탕체" w:hAnsi="바탕체" w:cs="굴림" w:hint="eastAsia"/>
          <w:kern w:val="0"/>
          <w:sz w:val="24"/>
          <w:szCs w:val="24"/>
        </w:rPr>
        <w:t>는 한모씨는</w:t>
      </w:r>
      <w:r w:rsidRPr="00ED5806">
        <w:rPr>
          <w:rFonts w:ascii="바탕체" w:eastAsia="바탕체" w:hAnsi="바탕체" w:cs="굴림" w:hint="eastAsia"/>
          <w:kern w:val="0"/>
          <w:sz w:val="24"/>
          <w:szCs w:val="24"/>
        </w:rPr>
        <w:t xml:space="preserve"> 손님으로 오던 </w:t>
      </w:r>
      <w:r w:rsidR="00A30D8D" w:rsidRPr="00ED5806">
        <w:rPr>
          <w:rFonts w:ascii="바탕체" w:eastAsia="바탕체" w:hAnsi="바탕체" w:cs="굴림" w:hint="eastAsia"/>
          <w:kern w:val="0"/>
          <w:sz w:val="24"/>
          <w:szCs w:val="24"/>
        </w:rPr>
        <w:t>교보생명</w:t>
      </w:r>
      <w:r w:rsidRPr="00ED5806">
        <w:rPr>
          <w:rFonts w:ascii="바탕체" w:eastAsia="바탕체" w:hAnsi="바탕체" w:cs="굴림" w:hint="eastAsia"/>
          <w:kern w:val="0"/>
          <w:sz w:val="24"/>
          <w:szCs w:val="24"/>
        </w:rPr>
        <w:t xml:space="preserve"> 설계사가 보험을 들라며 자주 채근</w:t>
      </w:r>
      <w:r w:rsidR="00A30D8D" w:rsidRPr="00ED5806">
        <w:rPr>
          <w:rFonts w:ascii="바탕체" w:eastAsia="바탕체" w:hAnsi="바탕체" w:cs="굴림" w:hint="eastAsia"/>
          <w:kern w:val="0"/>
          <w:sz w:val="24"/>
          <w:szCs w:val="24"/>
        </w:rPr>
        <w:t>하다</w:t>
      </w:r>
      <w:r w:rsidR="00ED5806" w:rsidRPr="00ED5806">
        <w:rPr>
          <w:rFonts w:ascii="바탕체" w:eastAsia="바탕체" w:hAnsi="바탕체" w:cs="굴림" w:hint="eastAsia"/>
          <w:kern w:val="0"/>
          <w:sz w:val="24"/>
          <w:szCs w:val="24"/>
        </w:rPr>
        <w:t xml:space="preserve">가, </w:t>
      </w:r>
      <w:r w:rsidRPr="00ED5806">
        <w:rPr>
          <w:rFonts w:ascii="바탕체" w:eastAsia="바탕체" w:hAnsi="바탕체" w:cs="굴림" w:hint="eastAsia"/>
          <w:kern w:val="0"/>
          <w:sz w:val="24"/>
          <w:szCs w:val="24"/>
        </w:rPr>
        <w:t xml:space="preserve">어느날 자신이 </w:t>
      </w:r>
      <w:r w:rsidR="00832BC6">
        <w:rPr>
          <w:rFonts w:ascii="바탕체" w:eastAsia="바탕체" w:hAnsi="바탕체" w:cs="굴림" w:hint="eastAsia"/>
          <w:kern w:val="0"/>
          <w:sz w:val="24"/>
          <w:szCs w:val="24"/>
        </w:rPr>
        <w:t xml:space="preserve">시상으로 </w:t>
      </w:r>
      <w:r w:rsidRPr="00ED5806">
        <w:rPr>
          <w:rFonts w:ascii="바탕체" w:eastAsia="바탕체" w:hAnsi="바탕체" w:cs="굴림" w:hint="eastAsia"/>
          <w:kern w:val="0"/>
          <w:sz w:val="24"/>
          <w:szCs w:val="24"/>
        </w:rPr>
        <w:t>목돈을 타려고 한다면서 사인만 좀 대신 해달라고 청약서를 들고 왔</w:t>
      </w:r>
      <w:r w:rsidR="00ED5806" w:rsidRPr="00ED5806">
        <w:rPr>
          <w:rFonts w:ascii="바탕체" w:eastAsia="바탕체" w:hAnsi="바탕체" w:cs="굴림" w:hint="eastAsia"/>
          <w:kern w:val="0"/>
          <w:sz w:val="24"/>
          <w:szCs w:val="24"/>
        </w:rPr>
        <w:t xml:space="preserve">었음. </w:t>
      </w:r>
      <w:r w:rsidRPr="00ED5806">
        <w:rPr>
          <w:rFonts w:ascii="바탕체" w:eastAsia="바탕체" w:hAnsi="바탕체" w:cs="굴림" w:hint="eastAsia"/>
          <w:kern w:val="0"/>
          <w:sz w:val="24"/>
          <w:szCs w:val="24"/>
        </w:rPr>
        <w:t>보험</w:t>
      </w:r>
      <w:r w:rsidR="00ED5806" w:rsidRPr="00ED5806">
        <w:rPr>
          <w:rFonts w:ascii="바탕체" w:eastAsia="바탕체" w:hAnsi="바탕체" w:cs="굴림" w:hint="eastAsia"/>
          <w:kern w:val="0"/>
          <w:sz w:val="24"/>
          <w:szCs w:val="24"/>
        </w:rPr>
        <w:t>료는</w:t>
      </w:r>
      <w:r w:rsidRPr="00ED5806">
        <w:rPr>
          <w:rFonts w:ascii="바탕체" w:eastAsia="바탕체" w:hAnsi="바탕체" w:cs="굴림" w:hint="eastAsia"/>
          <w:kern w:val="0"/>
          <w:sz w:val="24"/>
          <w:szCs w:val="24"/>
        </w:rPr>
        <w:t xml:space="preserve"> 자기가 낼테니 걱정말라고 이야기를 하면서 회사에서 전화오면 잘 받아달라고 </w:t>
      </w:r>
      <w:r w:rsidR="00ED5806" w:rsidRPr="00ED5806">
        <w:rPr>
          <w:rFonts w:ascii="바탕체" w:eastAsia="바탕체" w:hAnsi="바탕체" w:cs="굴림" w:hint="eastAsia"/>
          <w:kern w:val="0"/>
          <w:sz w:val="24"/>
          <w:szCs w:val="24"/>
        </w:rPr>
        <w:t xml:space="preserve">부탁함. 한씨는 절대 본인 </w:t>
      </w:r>
      <w:r w:rsidRPr="00ED5806">
        <w:rPr>
          <w:rFonts w:ascii="바탕체" w:eastAsia="바탕체" w:hAnsi="바탕체" w:cs="굴림" w:hint="eastAsia"/>
          <w:kern w:val="0"/>
          <w:sz w:val="24"/>
          <w:szCs w:val="24"/>
        </w:rPr>
        <w:t xml:space="preserve">계좌에서 </w:t>
      </w:r>
      <w:r w:rsidR="00ED5806">
        <w:rPr>
          <w:rFonts w:ascii="바탕체" w:eastAsia="바탕체" w:hAnsi="바탕체" w:cs="굴림" w:hint="eastAsia"/>
          <w:kern w:val="0"/>
          <w:sz w:val="24"/>
          <w:szCs w:val="24"/>
        </w:rPr>
        <w:t>보험료가</w:t>
      </w:r>
      <w:r w:rsidRPr="00ED5806">
        <w:rPr>
          <w:rFonts w:ascii="바탕체" w:eastAsia="바탕체" w:hAnsi="바탕체" w:cs="굴림" w:hint="eastAsia"/>
          <w:kern w:val="0"/>
          <w:sz w:val="24"/>
          <w:szCs w:val="24"/>
        </w:rPr>
        <w:t xml:space="preserve"> 빠져나가면 안된다고 말하</w:t>
      </w:r>
      <w:r w:rsidR="007F394B">
        <w:rPr>
          <w:rFonts w:ascii="바탕체" w:eastAsia="바탕체" w:hAnsi="바탕체" w:cs="굴림" w:hint="eastAsia"/>
          <w:kern w:val="0"/>
          <w:sz w:val="24"/>
          <w:szCs w:val="24"/>
        </w:rPr>
        <w:t>였고</w:t>
      </w:r>
      <w:r w:rsidRPr="00ED5806">
        <w:rPr>
          <w:rFonts w:ascii="바탕체" w:eastAsia="바탕체" w:hAnsi="바탕체" w:cs="굴림" w:hint="eastAsia"/>
          <w:kern w:val="0"/>
          <w:sz w:val="24"/>
          <w:szCs w:val="24"/>
        </w:rPr>
        <w:t xml:space="preserve"> 보험설계사는 걱정말라고 </w:t>
      </w:r>
      <w:r w:rsidR="007F394B">
        <w:rPr>
          <w:rFonts w:ascii="바탕체" w:eastAsia="바탕체" w:hAnsi="바탕체" w:cs="굴림" w:hint="eastAsia"/>
          <w:kern w:val="0"/>
          <w:sz w:val="24"/>
          <w:szCs w:val="24"/>
        </w:rPr>
        <w:t>대답</w:t>
      </w:r>
      <w:r w:rsidRPr="00ED5806">
        <w:rPr>
          <w:rFonts w:ascii="바탕체" w:eastAsia="바탕체" w:hAnsi="바탕체" w:cs="굴림" w:hint="eastAsia"/>
          <w:kern w:val="0"/>
          <w:sz w:val="24"/>
          <w:szCs w:val="24"/>
        </w:rPr>
        <w:t>했</w:t>
      </w:r>
      <w:r w:rsidR="00ED5806" w:rsidRPr="00ED5806">
        <w:rPr>
          <w:rFonts w:ascii="바탕체" w:eastAsia="바탕체" w:hAnsi="바탕체" w:cs="굴림" w:hint="eastAsia"/>
          <w:kern w:val="0"/>
          <w:sz w:val="24"/>
          <w:szCs w:val="24"/>
        </w:rPr>
        <w:t>으나,</w:t>
      </w:r>
      <w:r w:rsidR="00CF159E">
        <w:rPr>
          <w:rFonts w:ascii="바탕체" w:eastAsia="바탕체" w:hAnsi="바탕체" w:cs="굴림" w:hint="eastAsia"/>
          <w:kern w:val="0"/>
          <w:sz w:val="24"/>
          <w:szCs w:val="24"/>
        </w:rPr>
        <w:t xml:space="preserve"> </w:t>
      </w:r>
      <w:r w:rsidR="00ED5806" w:rsidRPr="00ED5806">
        <w:rPr>
          <w:rFonts w:ascii="바탕체" w:eastAsia="바탕체" w:hAnsi="바탕체" w:cs="굴림" w:hint="eastAsia"/>
          <w:kern w:val="0"/>
          <w:sz w:val="24"/>
          <w:szCs w:val="24"/>
        </w:rPr>
        <w:t>교</w:t>
      </w:r>
      <w:r w:rsidRPr="00ED5806">
        <w:rPr>
          <w:rFonts w:ascii="바탕체" w:eastAsia="바탕체" w:hAnsi="바탕체" w:cs="굴림" w:hint="eastAsia"/>
          <w:kern w:val="0"/>
          <w:sz w:val="24"/>
          <w:szCs w:val="24"/>
        </w:rPr>
        <w:t>보</w:t>
      </w:r>
      <w:r w:rsidR="007F394B">
        <w:rPr>
          <w:rFonts w:ascii="바탕체" w:eastAsia="바탕체" w:hAnsi="바탕체" w:cs="굴림" w:hint="eastAsia"/>
          <w:kern w:val="0"/>
          <w:sz w:val="24"/>
          <w:szCs w:val="24"/>
        </w:rPr>
        <w:t>생</w:t>
      </w:r>
      <w:r w:rsidRPr="00ED5806">
        <w:rPr>
          <w:rFonts w:ascii="바탕체" w:eastAsia="바탕체" w:hAnsi="바탕체" w:cs="굴림" w:hint="eastAsia"/>
          <w:kern w:val="0"/>
          <w:sz w:val="24"/>
          <w:szCs w:val="24"/>
        </w:rPr>
        <w:t xml:space="preserve">명에서 5달째 </w:t>
      </w:r>
      <w:r w:rsidR="00ED5806" w:rsidRPr="00ED5806">
        <w:rPr>
          <w:rFonts w:ascii="바탕체" w:eastAsia="바탕체" w:hAnsi="바탕체" w:cs="굴림" w:hint="eastAsia"/>
          <w:kern w:val="0"/>
          <w:sz w:val="24"/>
          <w:szCs w:val="24"/>
        </w:rPr>
        <w:t xml:space="preserve">매월 14만원의 </w:t>
      </w:r>
      <w:r w:rsidRPr="00ED5806">
        <w:rPr>
          <w:rFonts w:ascii="바탕체" w:eastAsia="바탕체" w:hAnsi="바탕체" w:cs="굴림" w:hint="eastAsia"/>
          <w:kern w:val="0"/>
          <w:sz w:val="24"/>
          <w:szCs w:val="24"/>
        </w:rPr>
        <w:t>보험</w:t>
      </w:r>
      <w:r w:rsidR="00ED5806" w:rsidRPr="00ED5806">
        <w:rPr>
          <w:rFonts w:ascii="바탕체" w:eastAsia="바탕체" w:hAnsi="바탕체" w:cs="굴림" w:hint="eastAsia"/>
          <w:kern w:val="0"/>
          <w:sz w:val="24"/>
          <w:szCs w:val="24"/>
        </w:rPr>
        <w:t>료가</w:t>
      </w:r>
      <w:r w:rsidRPr="00ED5806">
        <w:rPr>
          <w:rFonts w:ascii="바탕체" w:eastAsia="바탕체" w:hAnsi="바탕체" w:cs="굴림" w:hint="eastAsia"/>
          <w:kern w:val="0"/>
          <w:sz w:val="24"/>
          <w:szCs w:val="24"/>
        </w:rPr>
        <w:t xml:space="preserve"> </w:t>
      </w:r>
      <w:r w:rsidR="007F394B">
        <w:rPr>
          <w:rFonts w:ascii="바탕체" w:eastAsia="바탕체" w:hAnsi="바탕체" w:cs="굴림" w:hint="eastAsia"/>
          <w:kern w:val="0"/>
          <w:sz w:val="24"/>
          <w:szCs w:val="24"/>
        </w:rPr>
        <w:t>한씨</w:t>
      </w:r>
      <w:r w:rsidR="00CF159E">
        <w:rPr>
          <w:rFonts w:ascii="바탕체" w:eastAsia="바탕체" w:hAnsi="바탕체" w:cs="굴림" w:hint="eastAsia"/>
          <w:kern w:val="0"/>
          <w:sz w:val="24"/>
          <w:szCs w:val="24"/>
        </w:rPr>
        <w:t>도</w:t>
      </w:r>
      <w:r w:rsidR="007F394B">
        <w:rPr>
          <w:rFonts w:ascii="바탕체" w:eastAsia="바탕체" w:hAnsi="바탕체" w:cs="굴림" w:hint="eastAsia"/>
          <w:kern w:val="0"/>
          <w:sz w:val="24"/>
          <w:szCs w:val="24"/>
        </w:rPr>
        <w:t xml:space="preserve"> </w:t>
      </w:r>
      <w:r w:rsidR="00CF159E">
        <w:rPr>
          <w:rFonts w:ascii="바탕체" w:eastAsia="바탕체" w:hAnsi="바탕체" w:cs="굴림" w:hint="eastAsia"/>
          <w:kern w:val="0"/>
          <w:sz w:val="24"/>
          <w:szCs w:val="24"/>
        </w:rPr>
        <w:t xml:space="preserve">모르는 채 </w:t>
      </w:r>
      <w:r w:rsidR="00ED5806" w:rsidRPr="00ED5806">
        <w:rPr>
          <w:rFonts w:ascii="바탕체" w:eastAsia="바탕체" w:hAnsi="바탕체" w:cs="굴림" w:hint="eastAsia"/>
          <w:kern w:val="0"/>
          <w:sz w:val="24"/>
          <w:szCs w:val="24"/>
        </w:rPr>
        <w:t>인출되고 있었음.</w:t>
      </w:r>
      <w:bookmarkStart w:id="2" w:name="#FOOTNOTE1"/>
    </w:p>
    <w:p w:rsidR="00366C26" w:rsidRPr="00832BC6" w:rsidRDefault="00366C26" w:rsidP="002533B1">
      <w:pPr>
        <w:pStyle w:val="hstyle0"/>
        <w:spacing w:line="276" w:lineRule="auto"/>
        <w:rPr>
          <w:rFonts w:hAnsi="바탕"/>
          <w:spacing w:val="-22"/>
          <w:kern w:val="1"/>
          <w:sz w:val="22"/>
        </w:rPr>
      </w:pPr>
    </w:p>
    <w:p w:rsidR="004A1CF5" w:rsidRPr="004A1CF5" w:rsidRDefault="00832BC6" w:rsidP="002533B1">
      <w:pPr>
        <w:pStyle w:val="hstyle0"/>
        <w:spacing w:line="276" w:lineRule="auto"/>
        <w:rPr>
          <w:rFonts w:ascii="바탕체" w:eastAsia="바탕체" w:hAnsi="바탕체"/>
          <w:b/>
          <w:sz w:val="24"/>
        </w:rPr>
      </w:pPr>
      <w:r w:rsidRPr="004A1CF5">
        <w:rPr>
          <w:rFonts w:ascii="바탕체" w:eastAsia="바탕체" w:hAnsi="바탕체"/>
          <w:b/>
          <w:sz w:val="24"/>
        </w:rPr>
        <w:t>□</w:t>
      </w:r>
      <w:r w:rsidRPr="004A1CF5">
        <w:rPr>
          <w:rFonts w:ascii="바탕체" w:eastAsia="바탕체" w:hAnsi="바탕체" w:hint="eastAsia"/>
          <w:b/>
          <w:sz w:val="24"/>
        </w:rPr>
        <w:t xml:space="preserve"> 이렇게 보험설계사가 불완전판매 불건전 </w:t>
      </w:r>
      <w:r w:rsidR="008B1FE1">
        <w:rPr>
          <w:rFonts w:ascii="바탕체" w:eastAsia="바탕체" w:hAnsi="바탕체" w:hint="eastAsia"/>
          <w:b/>
          <w:sz w:val="24"/>
        </w:rPr>
        <w:t xml:space="preserve">비정상 </w:t>
      </w:r>
      <w:r w:rsidRPr="004A1CF5">
        <w:rPr>
          <w:rFonts w:ascii="바탕체" w:eastAsia="바탕체" w:hAnsi="바탕체" w:hint="eastAsia"/>
          <w:b/>
          <w:sz w:val="24"/>
        </w:rPr>
        <w:t>영업행위를 해도 보험회사는 보험설계사의 개인적인 잘못으로 책임을 전가시키거나 간혹 보험사가 책임을 진다해도 보험설계사에게 책임을 물어 구상권을 행사하</w:t>
      </w:r>
      <w:r w:rsidR="004A1CF5" w:rsidRPr="004A1CF5">
        <w:rPr>
          <w:rFonts w:ascii="바탕체" w:eastAsia="바탕체" w:hAnsi="바탕체" w:hint="eastAsia"/>
          <w:b/>
          <w:sz w:val="24"/>
        </w:rPr>
        <w:t xml:space="preserve">므로, </w:t>
      </w:r>
      <w:r w:rsidRPr="004A1CF5">
        <w:rPr>
          <w:rFonts w:ascii="바탕체" w:eastAsia="바탕체" w:hAnsi="바탕체" w:hint="eastAsia"/>
          <w:b/>
          <w:sz w:val="24"/>
        </w:rPr>
        <w:t xml:space="preserve">소비자는 </w:t>
      </w:r>
      <w:r w:rsidR="004A1CF5" w:rsidRPr="004A1CF5">
        <w:rPr>
          <w:rFonts w:ascii="바탕체" w:eastAsia="바탕체" w:hAnsi="바탕체" w:hint="eastAsia"/>
          <w:b/>
          <w:sz w:val="24"/>
        </w:rPr>
        <w:t xml:space="preserve">보험설계사와 연고 때문에 현실적으로 책임추궁도 쉽지 않아 </w:t>
      </w:r>
      <w:r w:rsidRPr="004A1CF5">
        <w:rPr>
          <w:rFonts w:ascii="바탕체" w:eastAsia="바탕체" w:hAnsi="바탕체" w:hint="eastAsia"/>
          <w:b/>
          <w:sz w:val="24"/>
        </w:rPr>
        <w:t xml:space="preserve">손해를 </w:t>
      </w:r>
      <w:r w:rsidR="004A1CF5" w:rsidRPr="004A1CF5">
        <w:rPr>
          <w:rFonts w:ascii="바탕체" w:eastAsia="바탕체" w:hAnsi="바탕체" w:hint="eastAsia"/>
          <w:b/>
          <w:sz w:val="24"/>
        </w:rPr>
        <w:t>그대로 떠 안는게 다반사임.</w:t>
      </w:r>
    </w:p>
    <w:p w:rsidR="004A1CF5" w:rsidRPr="008B1FE1" w:rsidRDefault="004A1CF5" w:rsidP="002533B1">
      <w:pPr>
        <w:pStyle w:val="hstyle0"/>
        <w:spacing w:line="276" w:lineRule="auto"/>
        <w:rPr>
          <w:rFonts w:ascii="바탕체" w:eastAsia="바탕체" w:hAnsi="바탕체"/>
          <w:sz w:val="24"/>
        </w:rPr>
      </w:pPr>
    </w:p>
    <w:p w:rsidR="008B1FE1" w:rsidRDefault="008B1FE1" w:rsidP="002533B1">
      <w:pPr>
        <w:pStyle w:val="hstyle0"/>
        <w:spacing w:line="276" w:lineRule="auto"/>
        <w:rPr>
          <w:rFonts w:ascii="바탕체" w:eastAsia="바탕체" w:hAnsi="바탕체"/>
          <w:sz w:val="24"/>
        </w:rPr>
      </w:pPr>
      <w:r w:rsidRPr="00045F5C">
        <w:rPr>
          <w:rFonts w:ascii="바탕체" w:eastAsia="바탕체" w:hAnsi="바탕체"/>
          <w:sz w:val="24"/>
        </w:rPr>
        <w:t>□</w:t>
      </w:r>
      <w:r w:rsidRPr="00045F5C">
        <w:rPr>
          <w:rFonts w:ascii="바탕체" w:eastAsia="바탕체" w:hAnsi="바탕체" w:hint="eastAsia"/>
          <w:sz w:val="24"/>
        </w:rPr>
        <w:t xml:space="preserve"> </w:t>
      </w:r>
      <w:r>
        <w:rPr>
          <w:rFonts w:ascii="바탕체" w:eastAsia="바탕체" w:hAnsi="바탕체" w:hint="eastAsia"/>
          <w:sz w:val="24"/>
        </w:rPr>
        <w:t>금소연 이기욱 보험국장은 보험사들이 보험설계사들을 철저한 직업윤리 교육없이 영업현장으로 내몰것이 아니라 철저한 윤리교육으로 소비자피해를 예방하고 비정상 영업행위에 대해서는 일벌백계로 처벌하여 이러한 행위를 근절시켜야 할 것이라고 밝혔음.</w:t>
      </w:r>
    </w:p>
    <w:p w:rsidR="00366C26" w:rsidRDefault="00366C26" w:rsidP="002533B1">
      <w:pPr>
        <w:pStyle w:val="hstyle0"/>
        <w:spacing w:line="276" w:lineRule="auto"/>
        <w:rPr>
          <w:rFonts w:ascii="한양신명조,한컴돋움" w:eastAsia="한양신명조,한컴돋움"/>
          <w:spacing w:val="-22"/>
          <w:kern w:val="1"/>
          <w:sz w:val="22"/>
        </w:rPr>
      </w:pPr>
    </w:p>
    <w:p w:rsidR="00366C26" w:rsidRDefault="00366C26" w:rsidP="00366C26">
      <w:pPr>
        <w:widowControl/>
        <w:numPr>
          <w:ilvl w:val="0"/>
          <w:numId w:val="2"/>
        </w:numPr>
        <w:wordWrap/>
        <w:autoSpaceDE/>
        <w:autoSpaceDN/>
        <w:snapToGrid w:val="0"/>
        <w:spacing w:after="32" w:line="360" w:lineRule="exact"/>
        <w:ind w:left="414" w:right="44" w:hanging="357"/>
      </w:pPr>
      <w:r>
        <w:rPr>
          <w:rFonts w:ascii="바탕체" w:eastAsia="바탕체"/>
        </w:rPr>
        <w:t>이 보도자료는 금융소비자연맹사이트(http://www.kfco.org)에 수록되어 있습니다. 끝.</w:t>
      </w:r>
    </w:p>
    <w:bookmarkEnd w:id="2"/>
    <w:p w:rsidR="00366C26" w:rsidRDefault="00366C26" w:rsidP="002533B1">
      <w:pPr>
        <w:pStyle w:val="hstyle0"/>
        <w:spacing w:line="276" w:lineRule="auto"/>
        <w:rPr>
          <w:rFonts w:ascii="한양신명조,한컴돋움" w:eastAsia="한양신명조,한컴돋움"/>
          <w:spacing w:val="-22"/>
          <w:kern w:val="1"/>
          <w:sz w:val="22"/>
        </w:rPr>
      </w:pPr>
    </w:p>
    <w:sectPr w:rsidR="00366C26" w:rsidSect="003C2D75">
      <w:footerReference w:type="default" r:id="rId12"/>
      <w:pgSz w:w="11906" w:h="16838"/>
      <w:pgMar w:top="1701" w:right="1440" w:bottom="1440" w:left="1440" w:header="851" w:footer="992" w:gutter="0"/>
      <w:cols w: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6BE" w:rsidRDefault="009E06BE" w:rsidP="003C2D75">
      <w:r>
        <w:separator/>
      </w:r>
    </w:p>
  </w:endnote>
  <w:endnote w:type="continuationSeparator" w:id="0">
    <w:p w:rsidR="009E06BE" w:rsidRDefault="009E06BE" w:rsidP="003C2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바탕체">
    <w:panose1 w:val="02030609000101010101"/>
    <w:charset w:val="81"/>
    <w:family w:val="roman"/>
    <w:pitch w:val="fixed"/>
    <w:sig w:usb0="B00002AF" w:usb1="69D77CFB" w:usb2="00000030" w:usb3="00000000" w:csb0="0008009F" w:csb1="00000000"/>
  </w:font>
  <w:font w:name="한컴바탕">
    <w:panose1 w:val="02030600000101010101"/>
    <w:charset w:val="81"/>
    <w:family w:val="roman"/>
    <w:pitch w:val="variable"/>
    <w:sig w:usb0="F7FFAFFF" w:usb1="FBDFFFFF" w:usb2="00FFFFFF" w:usb3="00000000" w:csb0="803F01FF" w:csb1="00000000"/>
  </w:font>
  <w:font w:name="맑은 고딕">
    <w:panose1 w:val="020B0503020000020004"/>
    <w:charset w:val="81"/>
    <w:family w:val="modern"/>
    <w:pitch w:val="variable"/>
    <w:sig w:usb0="900002AF" w:usb1="0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7FFFF" w:usb3="00000000" w:csb0="00080001" w:csb1="00000000"/>
  </w:font>
  <w:font w:name="HY견고딕">
    <w:panose1 w:val="02030600000101010101"/>
    <w:charset w:val="81"/>
    <w:family w:val="roman"/>
    <w:pitch w:val="variable"/>
    <w:sig w:usb0="900002A7" w:usb1="29D77CF9" w:usb2="00000010" w:usb3="00000000" w:csb0="00080000" w:csb1="00000000"/>
  </w:font>
  <w:font w:name="굴림체">
    <w:panose1 w:val="020B0609000101010101"/>
    <w:charset w:val="81"/>
    <w:family w:val="modern"/>
    <w:pitch w:val="fixed"/>
    <w:sig w:usb0="B00002AF" w:usb1="69D77CFB" w:usb2="00000030" w:usb3="00000000" w:csb0="0008009F" w:csb1="00000000"/>
  </w:font>
  <w:font w:name="한양신명조,한컴돋움">
    <w:altName w:val="HyhwpEQ"/>
    <w:panose1 w:val="00000000000000000000"/>
    <w:charset w:val="81"/>
    <w:family w:val="roman"/>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3B1" w:rsidRDefault="002533B1">
    <w:pPr>
      <w:pStyle w:val="a9"/>
      <w:jc w:val="center"/>
    </w:pPr>
    <w:r>
      <w:t xml:space="preserve">페이지 </w:t>
    </w:r>
    <w:r w:rsidR="0037092B">
      <w:fldChar w:fldCharType="begin"/>
    </w:r>
    <w:r>
      <w:instrText>PAGE  \* ARABIC</w:instrText>
    </w:r>
    <w:r w:rsidR="0037092B">
      <w:fldChar w:fldCharType="separate"/>
    </w:r>
    <w:r w:rsidR="00D1382A">
      <w:rPr>
        <w:noProof/>
      </w:rPr>
      <w:t>1</w:t>
    </w:r>
    <w:r w:rsidR="0037092B">
      <w:fldChar w:fldCharType="end"/>
    </w:r>
    <w:r>
      <w:t xml:space="preserve"> / </w:t>
    </w:r>
    <w:r w:rsidR="0037092B">
      <w:fldChar w:fldCharType="begin"/>
    </w:r>
    <w:r>
      <w:instrText>NUMPAGES  \* ARABIC</w:instrText>
    </w:r>
    <w:r w:rsidR="0037092B">
      <w:fldChar w:fldCharType="separate"/>
    </w:r>
    <w:r w:rsidR="00D1382A">
      <w:rPr>
        <w:noProof/>
      </w:rPr>
      <w:t>2</w:t>
    </w:r>
    <w:r w:rsidR="0037092B">
      <w:fldChar w:fldCharType="end"/>
    </w:r>
  </w:p>
  <w:p w:rsidR="002533B1" w:rsidRDefault="002533B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6BE" w:rsidRDefault="009E06BE" w:rsidP="003C2D75">
      <w:r>
        <w:separator/>
      </w:r>
    </w:p>
  </w:footnote>
  <w:footnote w:type="continuationSeparator" w:id="0">
    <w:p w:rsidR="009E06BE" w:rsidRDefault="009E06BE" w:rsidP="003C2D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075BE"/>
    <w:multiLevelType w:val="multilevel"/>
    <w:tmpl w:val="B1E65862"/>
    <w:lvl w:ilvl="0">
      <w:start w:val="1"/>
      <w:numFmt w:val="decimal"/>
      <w:lvlText w:val=""/>
      <w:lvlJc w:val="left"/>
      <w:rPr>
        <w:rFonts w:ascii="Wingdings" w:eastAsia="바탕" w:hAnsi="Wingdings"/>
        <w:color w:val="000000"/>
        <w:sz w:val="20"/>
      </w:rPr>
    </w:lvl>
    <w:lvl w:ilvl="1">
      <w:start w:val="1"/>
      <w:numFmt w:val="decimal"/>
      <w:lvlText w:val="%2."/>
      <w:lvlJc w:val="left"/>
      <w:rPr>
        <w:rFonts w:ascii="바탕체" w:eastAsia="바탕체" w:hAnsi="바탕체"/>
        <w:color w:val="000000"/>
      </w:rPr>
    </w:lvl>
    <w:lvl w:ilvl="2">
      <w:start w:val="1"/>
      <w:numFmt w:val="decimal"/>
      <w:lvlText w:val="%3."/>
      <w:lvlJc w:val="left"/>
      <w:rPr>
        <w:rFonts w:ascii="바탕체" w:eastAsia="바탕체" w:hAnsi="바탕체"/>
        <w:color w:val="000000"/>
      </w:rPr>
    </w:lvl>
    <w:lvl w:ilvl="3">
      <w:start w:val="1"/>
      <w:numFmt w:val="decimal"/>
      <w:lvlText w:val="%4."/>
      <w:lvlJc w:val="left"/>
      <w:rPr>
        <w:rFonts w:ascii="바탕체" w:eastAsia="바탕체" w:hAnsi="바탕체"/>
        <w:color w:val="000000"/>
      </w:rPr>
    </w:lvl>
    <w:lvl w:ilvl="4">
      <w:start w:val="1"/>
      <w:numFmt w:val="decimal"/>
      <w:lvlText w:val="%5."/>
      <w:lvlJc w:val="left"/>
      <w:rPr>
        <w:rFonts w:ascii="바탕체" w:eastAsia="바탕체" w:hAnsi="바탕체"/>
        <w:color w:val="000000"/>
      </w:rPr>
    </w:lvl>
    <w:lvl w:ilvl="5">
      <w:start w:val="1"/>
      <w:numFmt w:val="decimal"/>
      <w:lvlText w:val="%6."/>
      <w:lvlJc w:val="left"/>
      <w:rPr>
        <w:rFonts w:ascii="바탕체" w:eastAsia="바탕체" w:hAnsi="바탕체"/>
        <w:color w:val="000000"/>
      </w:rPr>
    </w:lvl>
    <w:lvl w:ilvl="6">
      <w:start w:val="1"/>
      <w:numFmt w:val="decimal"/>
      <w:lvlText w:val="%7."/>
      <w:lvlJc w:val="left"/>
      <w:rPr>
        <w:rFonts w:ascii="바탕체" w:eastAsia="바탕체" w:hAnsi="바탕체"/>
        <w:color w:val="000000"/>
      </w:rPr>
    </w:lvl>
    <w:lvl w:ilvl="7">
      <w:numFmt w:val="decimal"/>
      <w:lvlText w:val=""/>
      <w:lvlJc w:val="left"/>
    </w:lvl>
    <w:lvl w:ilvl="8">
      <w:numFmt w:val="decimal"/>
      <w:lvlText w:val=""/>
      <w:lvlJc w:val="left"/>
    </w:lvl>
  </w:abstractNum>
  <w:abstractNum w:abstractNumId="1">
    <w:nsid w:val="33B155D8"/>
    <w:multiLevelType w:val="multilevel"/>
    <w:tmpl w:val="0CFA31C2"/>
    <w:lvl w:ilvl="0">
      <w:start w:val="2013"/>
      <w:numFmt w:val="decimal"/>
      <w:lvlText w:val="-"/>
      <w:lvlJc w:val="left"/>
      <w:rPr>
        <w:rFonts w:ascii="바탕" w:eastAsia="바탕" w:hAnsi="바탕"/>
        <w:color w:val="000000"/>
        <w:sz w:val="20"/>
      </w:rPr>
    </w:lvl>
    <w:lvl w:ilvl="1">
      <w:start w:val="1"/>
      <w:numFmt w:val="decimal"/>
      <w:lvlText w:val=""/>
      <w:lvlJc w:val="left"/>
      <w:rPr>
        <w:rFonts w:ascii="Wingdings" w:eastAsia="한컴바탕" w:hAnsi="Wingdings"/>
        <w:color w:val="000000"/>
        <w:sz w:val="20"/>
      </w:rPr>
    </w:lvl>
    <w:lvl w:ilvl="2">
      <w:start w:val="1"/>
      <w:numFmt w:val="decimal"/>
      <w:lvlText w:val=""/>
      <w:lvlJc w:val="left"/>
      <w:rPr>
        <w:rFonts w:ascii="Wingdings" w:eastAsia="한컴바탕" w:hAnsi="Wingdings"/>
        <w:color w:val="000000"/>
        <w:sz w:val="20"/>
      </w:rPr>
    </w:lvl>
    <w:lvl w:ilvl="3">
      <w:start w:val="1"/>
      <w:numFmt w:val="decimal"/>
      <w:lvlText w:val=""/>
      <w:lvlJc w:val="left"/>
      <w:rPr>
        <w:rFonts w:ascii="Wingdings" w:eastAsia="한컴바탕" w:hAnsi="Wingdings"/>
        <w:color w:val="000000"/>
        <w:sz w:val="20"/>
      </w:rPr>
    </w:lvl>
    <w:lvl w:ilvl="4">
      <w:start w:val="1"/>
      <w:numFmt w:val="decimal"/>
      <w:lvlText w:val=""/>
      <w:lvlJc w:val="left"/>
      <w:rPr>
        <w:rFonts w:ascii="Wingdings" w:eastAsia="한컴바탕" w:hAnsi="Wingdings"/>
        <w:color w:val="000000"/>
        <w:sz w:val="20"/>
      </w:rPr>
    </w:lvl>
    <w:lvl w:ilvl="5">
      <w:start w:val="1"/>
      <w:numFmt w:val="decimal"/>
      <w:lvlText w:val=""/>
      <w:lvlJc w:val="left"/>
      <w:rPr>
        <w:rFonts w:ascii="Wingdings" w:eastAsia="한컴바탕" w:hAnsi="Wingdings"/>
        <w:color w:val="000000"/>
        <w:sz w:val="20"/>
      </w:rPr>
    </w:lvl>
    <w:lvl w:ilvl="6">
      <w:start w:val="1"/>
      <w:numFmt w:val="decimal"/>
      <w:lvlText w:val=""/>
      <w:lvlJc w:val="left"/>
      <w:rPr>
        <w:rFonts w:ascii="Wingdings" w:eastAsia="한컴바탕" w:hAnsi="Wingdings"/>
        <w:color w:val="000000"/>
        <w:sz w:val="20"/>
      </w:rPr>
    </w:lvl>
    <w:lvl w:ilvl="7">
      <w:numFmt w:val="decimal"/>
      <w:lvlText w:val=""/>
      <w:lvlJc w:val="left"/>
    </w:lvl>
    <w:lvl w:ilvl="8">
      <w:numFmt w:val="decimal"/>
      <w:lvlText w:val=""/>
      <w:lvlJc w:val="left"/>
    </w:lvl>
  </w:abstractNum>
  <w:abstractNum w:abstractNumId="2">
    <w:nsid w:val="6BC95948"/>
    <w:multiLevelType w:val="hybridMultilevel"/>
    <w:tmpl w:val="36E8D6A0"/>
    <w:lvl w:ilvl="0" w:tplc="435462DE">
      <w:start w:val="1"/>
      <w:numFmt w:val="decimal"/>
      <w:lvlText w:val="%1."/>
      <w:lvlJc w:val="left"/>
      <w:pPr>
        <w:ind w:left="645" w:hanging="360"/>
      </w:pPr>
      <w:rPr>
        <w:rFonts w:hint="default"/>
        <w:b w:val="0"/>
        <w:sz w:val="20"/>
      </w:rPr>
    </w:lvl>
    <w:lvl w:ilvl="1" w:tplc="04090019" w:tentative="1">
      <w:start w:val="1"/>
      <w:numFmt w:val="upperLetter"/>
      <w:lvlText w:val="%2."/>
      <w:lvlJc w:val="left"/>
      <w:pPr>
        <w:ind w:left="1085" w:hanging="400"/>
      </w:pPr>
    </w:lvl>
    <w:lvl w:ilvl="2" w:tplc="0409001B" w:tentative="1">
      <w:start w:val="1"/>
      <w:numFmt w:val="lowerRoman"/>
      <w:lvlText w:val="%3."/>
      <w:lvlJc w:val="right"/>
      <w:pPr>
        <w:ind w:left="1485" w:hanging="400"/>
      </w:pPr>
    </w:lvl>
    <w:lvl w:ilvl="3" w:tplc="0409000F" w:tentative="1">
      <w:start w:val="1"/>
      <w:numFmt w:val="decimal"/>
      <w:lvlText w:val="%4."/>
      <w:lvlJc w:val="left"/>
      <w:pPr>
        <w:ind w:left="1885" w:hanging="400"/>
      </w:pPr>
    </w:lvl>
    <w:lvl w:ilvl="4" w:tplc="04090019" w:tentative="1">
      <w:start w:val="1"/>
      <w:numFmt w:val="upperLetter"/>
      <w:lvlText w:val="%5."/>
      <w:lvlJc w:val="left"/>
      <w:pPr>
        <w:ind w:left="2285" w:hanging="400"/>
      </w:pPr>
    </w:lvl>
    <w:lvl w:ilvl="5" w:tplc="0409001B" w:tentative="1">
      <w:start w:val="1"/>
      <w:numFmt w:val="lowerRoman"/>
      <w:lvlText w:val="%6."/>
      <w:lvlJc w:val="right"/>
      <w:pPr>
        <w:ind w:left="2685" w:hanging="400"/>
      </w:pPr>
    </w:lvl>
    <w:lvl w:ilvl="6" w:tplc="0409000F" w:tentative="1">
      <w:start w:val="1"/>
      <w:numFmt w:val="decimal"/>
      <w:lvlText w:val="%7."/>
      <w:lvlJc w:val="left"/>
      <w:pPr>
        <w:ind w:left="3085" w:hanging="400"/>
      </w:pPr>
    </w:lvl>
    <w:lvl w:ilvl="7" w:tplc="04090019" w:tentative="1">
      <w:start w:val="1"/>
      <w:numFmt w:val="upperLetter"/>
      <w:lvlText w:val="%8."/>
      <w:lvlJc w:val="left"/>
      <w:pPr>
        <w:ind w:left="3485" w:hanging="400"/>
      </w:pPr>
    </w:lvl>
    <w:lvl w:ilvl="8" w:tplc="0409001B" w:tentative="1">
      <w:start w:val="1"/>
      <w:numFmt w:val="lowerRoman"/>
      <w:lvlText w:val="%9."/>
      <w:lvlJc w:val="right"/>
      <w:pPr>
        <w:ind w:left="3885" w:hanging="40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D75"/>
    <w:rsid w:val="000000B6"/>
    <w:rsid w:val="00000F91"/>
    <w:rsid w:val="00020A6C"/>
    <w:rsid w:val="000251BA"/>
    <w:rsid w:val="0002768D"/>
    <w:rsid w:val="0003059B"/>
    <w:rsid w:val="0004504A"/>
    <w:rsid w:val="00045F5C"/>
    <w:rsid w:val="0005768B"/>
    <w:rsid w:val="00083D01"/>
    <w:rsid w:val="000C6055"/>
    <w:rsid w:val="000F353F"/>
    <w:rsid w:val="001021EB"/>
    <w:rsid w:val="00121F57"/>
    <w:rsid w:val="00151D6E"/>
    <w:rsid w:val="00161D12"/>
    <w:rsid w:val="00165DC9"/>
    <w:rsid w:val="001A5624"/>
    <w:rsid w:val="001D0279"/>
    <w:rsid w:val="00240E62"/>
    <w:rsid w:val="0024224B"/>
    <w:rsid w:val="002432DC"/>
    <w:rsid w:val="00247294"/>
    <w:rsid w:val="002533B1"/>
    <w:rsid w:val="0025781B"/>
    <w:rsid w:val="002633F3"/>
    <w:rsid w:val="00270829"/>
    <w:rsid w:val="00281ACD"/>
    <w:rsid w:val="002A5BD7"/>
    <w:rsid w:val="002B4CDC"/>
    <w:rsid w:val="002C2BDD"/>
    <w:rsid w:val="002D3030"/>
    <w:rsid w:val="002D5106"/>
    <w:rsid w:val="002E2034"/>
    <w:rsid w:val="002F2099"/>
    <w:rsid w:val="002F74C8"/>
    <w:rsid w:val="0031314A"/>
    <w:rsid w:val="00317C67"/>
    <w:rsid w:val="00327D7F"/>
    <w:rsid w:val="003624C3"/>
    <w:rsid w:val="00365CC1"/>
    <w:rsid w:val="00366C26"/>
    <w:rsid w:val="0037092B"/>
    <w:rsid w:val="003709E7"/>
    <w:rsid w:val="00381C9A"/>
    <w:rsid w:val="003B5A0E"/>
    <w:rsid w:val="003C2D75"/>
    <w:rsid w:val="003F2AB0"/>
    <w:rsid w:val="00411BA0"/>
    <w:rsid w:val="004269F7"/>
    <w:rsid w:val="00432F19"/>
    <w:rsid w:val="004A1CF5"/>
    <w:rsid w:val="004C1DE4"/>
    <w:rsid w:val="004D23D5"/>
    <w:rsid w:val="00511445"/>
    <w:rsid w:val="0053017B"/>
    <w:rsid w:val="00565350"/>
    <w:rsid w:val="00567B6C"/>
    <w:rsid w:val="0057101D"/>
    <w:rsid w:val="005727E0"/>
    <w:rsid w:val="005817FB"/>
    <w:rsid w:val="005A3EE5"/>
    <w:rsid w:val="00625C5B"/>
    <w:rsid w:val="0063430A"/>
    <w:rsid w:val="00661F70"/>
    <w:rsid w:val="006636FC"/>
    <w:rsid w:val="00664D9E"/>
    <w:rsid w:val="0067729F"/>
    <w:rsid w:val="00691AB0"/>
    <w:rsid w:val="006A1327"/>
    <w:rsid w:val="006C05F3"/>
    <w:rsid w:val="006D4B9A"/>
    <w:rsid w:val="006F36E4"/>
    <w:rsid w:val="006F679A"/>
    <w:rsid w:val="0070373F"/>
    <w:rsid w:val="00762619"/>
    <w:rsid w:val="00770855"/>
    <w:rsid w:val="0077339E"/>
    <w:rsid w:val="0079176F"/>
    <w:rsid w:val="00794CEB"/>
    <w:rsid w:val="007C3E60"/>
    <w:rsid w:val="007D04EB"/>
    <w:rsid w:val="007D6F4A"/>
    <w:rsid w:val="007E11D8"/>
    <w:rsid w:val="007F394B"/>
    <w:rsid w:val="0080685B"/>
    <w:rsid w:val="00814300"/>
    <w:rsid w:val="00832BC6"/>
    <w:rsid w:val="008377F8"/>
    <w:rsid w:val="00860612"/>
    <w:rsid w:val="0088212C"/>
    <w:rsid w:val="008918E0"/>
    <w:rsid w:val="008B1FE1"/>
    <w:rsid w:val="008F4BC7"/>
    <w:rsid w:val="008F58CC"/>
    <w:rsid w:val="009A49AB"/>
    <w:rsid w:val="009E06BE"/>
    <w:rsid w:val="009E6528"/>
    <w:rsid w:val="00A01CFF"/>
    <w:rsid w:val="00A30D8D"/>
    <w:rsid w:val="00A56A82"/>
    <w:rsid w:val="00A77994"/>
    <w:rsid w:val="00A871B9"/>
    <w:rsid w:val="00AB6681"/>
    <w:rsid w:val="00AD54CF"/>
    <w:rsid w:val="00AE35E8"/>
    <w:rsid w:val="00B0199B"/>
    <w:rsid w:val="00B233CE"/>
    <w:rsid w:val="00B43655"/>
    <w:rsid w:val="00B44FFE"/>
    <w:rsid w:val="00B5421F"/>
    <w:rsid w:val="00B61299"/>
    <w:rsid w:val="00B714E4"/>
    <w:rsid w:val="00B770DD"/>
    <w:rsid w:val="00B81342"/>
    <w:rsid w:val="00B91B6A"/>
    <w:rsid w:val="00BB297C"/>
    <w:rsid w:val="00BD4D12"/>
    <w:rsid w:val="00BE2B58"/>
    <w:rsid w:val="00C0483E"/>
    <w:rsid w:val="00C746BD"/>
    <w:rsid w:val="00CC74EB"/>
    <w:rsid w:val="00CD53EF"/>
    <w:rsid w:val="00CE2FA1"/>
    <w:rsid w:val="00CE329A"/>
    <w:rsid w:val="00CF159E"/>
    <w:rsid w:val="00D00FCA"/>
    <w:rsid w:val="00D05299"/>
    <w:rsid w:val="00D104CE"/>
    <w:rsid w:val="00D11037"/>
    <w:rsid w:val="00D1382A"/>
    <w:rsid w:val="00D27B68"/>
    <w:rsid w:val="00D32127"/>
    <w:rsid w:val="00D66B57"/>
    <w:rsid w:val="00D70749"/>
    <w:rsid w:val="00D81DA0"/>
    <w:rsid w:val="00D84E51"/>
    <w:rsid w:val="00D87C6A"/>
    <w:rsid w:val="00D91EB5"/>
    <w:rsid w:val="00DB45C4"/>
    <w:rsid w:val="00DC6119"/>
    <w:rsid w:val="00DF0045"/>
    <w:rsid w:val="00DF3C48"/>
    <w:rsid w:val="00E1577C"/>
    <w:rsid w:val="00E36DE5"/>
    <w:rsid w:val="00E71C87"/>
    <w:rsid w:val="00E96C99"/>
    <w:rsid w:val="00EC14A0"/>
    <w:rsid w:val="00ED2179"/>
    <w:rsid w:val="00ED5806"/>
    <w:rsid w:val="00EE4229"/>
    <w:rsid w:val="00EF2C1B"/>
    <w:rsid w:val="00F1045C"/>
    <w:rsid w:val="00F11870"/>
    <w:rsid w:val="00F26E4F"/>
    <w:rsid w:val="00F4478E"/>
    <w:rsid w:val="00F642CC"/>
    <w:rsid w:val="00FA7190"/>
    <w:rsid w:val="00FB2503"/>
    <w:rsid w:val="00FB5E29"/>
    <w:rsid w:val="00FB63A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2D75"/>
    <w:pPr>
      <w:widowControl w:val="0"/>
      <w:pBdr>
        <w:top w:val="none" w:sz="2" w:space="1" w:color="000000"/>
        <w:left w:val="none" w:sz="2" w:space="4" w:color="000000"/>
        <w:bottom w:val="none" w:sz="2" w:space="1" w:color="000000"/>
        <w:right w:val="none" w:sz="2" w:space="4" w:color="000000"/>
      </w:pBdr>
      <w:wordWrap w:val="0"/>
      <w:autoSpaceDE w:val="0"/>
      <w:autoSpaceDN w:val="0"/>
      <w:jc w:val="both"/>
      <w:textAlignment w:val="baseline"/>
    </w:pPr>
    <w:rPr>
      <w:rFonts w:ascii="바탕" w:eastAsia="바탕"/>
      <w:color w:val="000000"/>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uiPriority w:val="1"/>
    <w:rsid w:val="003C2D75"/>
    <w:pPr>
      <w:widowControl w:val="0"/>
      <w:pBdr>
        <w:top w:val="none" w:sz="2" w:space="1" w:color="000000"/>
        <w:left w:val="none" w:sz="2" w:space="4" w:color="000000"/>
        <w:bottom w:val="none" w:sz="2" w:space="1" w:color="000000"/>
        <w:right w:val="none" w:sz="2" w:space="4" w:color="000000"/>
      </w:pBdr>
      <w:wordWrap w:val="0"/>
      <w:autoSpaceDE w:val="0"/>
      <w:autoSpaceDN w:val="0"/>
      <w:jc w:val="both"/>
      <w:textAlignment w:val="baseline"/>
    </w:pPr>
    <w:rPr>
      <w:rFonts w:ascii="맑은 고딕" w:eastAsia="맑은 고딕"/>
      <w:color w:val="000000"/>
      <w:kern w:val="1"/>
      <w:sz w:val="18"/>
    </w:rPr>
  </w:style>
  <w:style w:type="paragraph" w:styleId="a4">
    <w:name w:val="Body Text"/>
    <w:uiPriority w:val="2"/>
    <w:rsid w:val="003C2D75"/>
    <w:pPr>
      <w:pBdr>
        <w:top w:val="none" w:sz="2" w:space="1" w:color="000000"/>
        <w:left w:val="none" w:sz="2" w:space="4" w:color="000000"/>
        <w:bottom w:val="none" w:sz="2" w:space="1" w:color="000000"/>
        <w:right w:val="none" w:sz="2" w:space="4" w:color="000000"/>
      </w:pBdr>
      <w:snapToGrid w:val="0"/>
      <w:spacing w:line="384" w:lineRule="auto"/>
      <w:ind w:left="600"/>
      <w:jc w:val="both"/>
      <w:textAlignment w:val="baseline"/>
    </w:pPr>
    <w:rPr>
      <w:rFonts w:ascii="바탕" w:eastAsia="바탕"/>
      <w:color w:val="000000"/>
    </w:rPr>
  </w:style>
  <w:style w:type="character" w:styleId="a5">
    <w:name w:val="Hyperlink"/>
    <w:uiPriority w:val="4"/>
    <w:rsid w:val="003C2D75"/>
    <w:rPr>
      <w:rFonts w:ascii="맑은 고딕" w:eastAsia="맑은 고딕"/>
      <w:color w:val="0072BC"/>
      <w:kern w:val="1"/>
      <w:sz w:val="18"/>
    </w:rPr>
  </w:style>
  <w:style w:type="paragraph" w:styleId="a6">
    <w:name w:val="List Paragraph"/>
    <w:uiPriority w:val="5"/>
    <w:rsid w:val="003C2D75"/>
    <w:pPr>
      <w:widowControl w:val="0"/>
      <w:pBdr>
        <w:top w:val="none" w:sz="2" w:space="1" w:color="000000"/>
        <w:left w:val="none" w:sz="2" w:space="4" w:color="000000"/>
        <w:bottom w:val="none" w:sz="2" w:space="1" w:color="000000"/>
        <w:right w:val="none" w:sz="2" w:space="4" w:color="000000"/>
      </w:pBdr>
      <w:wordWrap w:val="0"/>
      <w:autoSpaceDE w:val="0"/>
      <w:autoSpaceDN w:val="0"/>
      <w:ind w:left="800"/>
      <w:jc w:val="both"/>
      <w:textAlignment w:val="baseline"/>
    </w:pPr>
    <w:rPr>
      <w:rFonts w:ascii="바탕" w:eastAsia="바탕"/>
      <w:color w:val="000000"/>
      <w:kern w:val="1"/>
    </w:rPr>
  </w:style>
  <w:style w:type="paragraph" w:customStyle="1" w:styleId="1">
    <w:name w:val="목록 없음1"/>
    <w:uiPriority w:val="6"/>
    <w:rsid w:val="003C2D75"/>
    <w:pPr>
      <w:widowControl w:val="0"/>
      <w:pBdr>
        <w:top w:val="none" w:sz="2" w:space="0" w:color="000000"/>
        <w:left w:val="none" w:sz="2" w:space="0" w:color="000000"/>
        <w:bottom w:val="none" w:sz="2" w:space="0" w:color="000000"/>
        <w:right w:val="none" w:sz="2" w:space="0" w:color="000000"/>
      </w:pBdr>
      <w:textAlignment w:val="baseline"/>
    </w:pPr>
    <w:rPr>
      <w:rFonts w:ascii="맑은 고딕" w:eastAsia="맑은 고딕"/>
      <w:color w:val="000000"/>
      <w:kern w:val="1"/>
    </w:rPr>
  </w:style>
  <w:style w:type="character" w:styleId="a7">
    <w:name w:val="Placeholder Text"/>
    <w:uiPriority w:val="7"/>
    <w:rsid w:val="003C2D75"/>
    <w:rPr>
      <w:rFonts w:ascii="맑은 고딕" w:eastAsia="맑은 고딕"/>
      <w:color w:val="808080"/>
      <w:kern w:val="1"/>
      <w:sz w:val="20"/>
    </w:rPr>
  </w:style>
  <w:style w:type="character" w:styleId="a8">
    <w:name w:val="Strong"/>
    <w:uiPriority w:val="8"/>
    <w:rsid w:val="003C2D75"/>
    <w:rPr>
      <w:rFonts w:ascii="맑은 고딕" w:eastAsia="맑은 고딕"/>
      <w:b/>
      <w:color w:val="000000"/>
      <w:kern w:val="1"/>
      <w:sz w:val="20"/>
    </w:rPr>
  </w:style>
  <w:style w:type="paragraph" w:styleId="a9">
    <w:name w:val="footer"/>
    <w:uiPriority w:val="9"/>
    <w:rsid w:val="003C2D75"/>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jc w:val="both"/>
      <w:textAlignment w:val="baseline"/>
    </w:pPr>
    <w:rPr>
      <w:rFonts w:ascii="바탕" w:eastAsia="바탕"/>
      <w:color w:val="000000"/>
      <w:kern w:val="1"/>
    </w:rPr>
  </w:style>
  <w:style w:type="paragraph" w:styleId="aa">
    <w:name w:val="header"/>
    <w:uiPriority w:val="10"/>
    <w:rsid w:val="003C2D75"/>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jc w:val="both"/>
      <w:textAlignment w:val="baseline"/>
    </w:pPr>
    <w:rPr>
      <w:rFonts w:ascii="바탕" w:eastAsia="바탕"/>
      <w:color w:val="000000"/>
      <w:kern w:val="1"/>
    </w:rPr>
  </w:style>
  <w:style w:type="paragraph" w:customStyle="1" w:styleId="hstyle0">
    <w:name w:val="hstyle0"/>
    <w:rsid w:val="003C2D75"/>
    <w:pPr>
      <w:pBdr>
        <w:top w:val="none" w:sz="2" w:space="1" w:color="000000"/>
        <w:left w:val="none" w:sz="2" w:space="4" w:color="000000"/>
        <w:bottom w:val="none" w:sz="2" w:space="1" w:color="000000"/>
        <w:right w:val="none" w:sz="2" w:space="4" w:color="000000"/>
      </w:pBdr>
      <w:spacing w:line="384" w:lineRule="auto"/>
      <w:jc w:val="both"/>
      <w:textAlignment w:val="baseline"/>
    </w:pPr>
    <w:rPr>
      <w:rFonts w:ascii="바탕" w:eastAsia="바탕"/>
      <w:color w:val="000000"/>
    </w:rPr>
  </w:style>
  <w:style w:type="character" w:customStyle="1" w:styleId="Char">
    <w:name w:val="머리글 Char"/>
    <w:uiPriority w:val="12"/>
    <w:rsid w:val="003C2D75"/>
    <w:rPr>
      <w:rFonts w:ascii="바탕" w:eastAsia="바탕"/>
      <w:color w:val="000000"/>
      <w:kern w:val="1"/>
      <w:sz w:val="20"/>
    </w:rPr>
  </w:style>
  <w:style w:type="character" w:customStyle="1" w:styleId="Char0">
    <w:name w:val="바닥글 Char"/>
    <w:uiPriority w:val="13"/>
    <w:rsid w:val="003C2D75"/>
    <w:rPr>
      <w:rFonts w:ascii="바탕" w:eastAsia="바탕"/>
      <w:color w:val="000000"/>
      <w:kern w:val="1"/>
      <w:sz w:val="20"/>
    </w:rPr>
  </w:style>
  <w:style w:type="paragraph" w:customStyle="1" w:styleId="10">
    <w:name w:val="바탕글1"/>
    <w:uiPriority w:val="14"/>
    <w:rsid w:val="003C2D75"/>
    <w:pPr>
      <w:widowControl w:val="0"/>
      <w:pBdr>
        <w:top w:val="none" w:sz="2" w:space="1" w:color="000000"/>
        <w:left w:val="none" w:sz="2" w:space="4" w:color="000000"/>
        <w:bottom w:val="none" w:sz="2" w:space="1" w:color="000000"/>
        <w:right w:val="none" w:sz="2" w:space="4" w:color="000000"/>
      </w:pBdr>
      <w:shd w:val="clear" w:color="000000" w:fill="FFFFFF"/>
      <w:wordWrap w:val="0"/>
      <w:autoSpaceDE w:val="0"/>
      <w:autoSpaceDN w:val="0"/>
      <w:spacing w:line="384" w:lineRule="auto"/>
      <w:jc w:val="both"/>
      <w:textAlignment w:val="baseline"/>
    </w:pPr>
    <w:rPr>
      <w:rFonts w:ascii="굴림" w:eastAsia="굴림"/>
      <w:color w:val="000000"/>
    </w:rPr>
  </w:style>
  <w:style w:type="character" w:customStyle="1" w:styleId="Char1">
    <w:name w:val="본문 Char"/>
    <w:uiPriority w:val="15"/>
    <w:rsid w:val="003C2D75"/>
    <w:rPr>
      <w:rFonts w:ascii="바탕" w:eastAsia="바탕"/>
      <w:color w:val="000000"/>
      <w:sz w:val="20"/>
    </w:rPr>
  </w:style>
  <w:style w:type="character" w:customStyle="1" w:styleId="Char2">
    <w:name w:val="풍선 도움말 텍스트 Char"/>
    <w:uiPriority w:val="16"/>
    <w:rsid w:val="003C2D75"/>
    <w:rPr>
      <w:rFonts w:ascii="맑은 고딕" w:eastAsia="맑은 고딕"/>
      <w:color w:val="000000"/>
      <w:kern w:val="1"/>
      <w:sz w:val="18"/>
    </w:rPr>
  </w:style>
  <w:style w:type="paragraph" w:customStyle="1" w:styleId="ab">
    <w:name w:val="바탕글"/>
    <w:basedOn w:val="a"/>
    <w:rsid w:val="009A49AB"/>
    <w:pPr>
      <w:widowControl/>
      <w:pBdr>
        <w:top w:val="none" w:sz="0" w:space="0" w:color="auto"/>
        <w:left w:val="none" w:sz="0" w:space="0" w:color="auto"/>
        <w:bottom w:val="none" w:sz="0" w:space="0" w:color="auto"/>
        <w:right w:val="none" w:sz="0" w:space="0" w:color="auto"/>
      </w:pBdr>
      <w:wordWrap/>
      <w:autoSpaceDE/>
      <w:autoSpaceDN/>
      <w:snapToGrid w:val="0"/>
      <w:spacing w:line="384" w:lineRule="auto"/>
      <w:textAlignment w:val="auto"/>
    </w:pPr>
    <w:rPr>
      <w:rFonts w:hAnsi="바탕" w:cs="굴림"/>
      <w:kern w:val="0"/>
      <w:szCs w:val="20"/>
    </w:rPr>
  </w:style>
  <w:style w:type="table" w:styleId="ac">
    <w:name w:val="Table Grid"/>
    <w:basedOn w:val="a1"/>
    <w:uiPriority w:val="59"/>
    <w:rsid w:val="00567B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style1">
    <w:name w:val="hstyle1"/>
    <w:basedOn w:val="a"/>
    <w:rsid w:val="002533B1"/>
    <w:pPr>
      <w:widowControl/>
      <w:pBdr>
        <w:top w:val="none" w:sz="0" w:space="0" w:color="auto"/>
        <w:left w:val="none" w:sz="0" w:space="0" w:color="auto"/>
        <w:bottom w:val="none" w:sz="0" w:space="0" w:color="auto"/>
        <w:right w:val="none" w:sz="0" w:space="0" w:color="auto"/>
      </w:pBdr>
      <w:wordWrap/>
      <w:autoSpaceDE/>
      <w:autoSpaceDN/>
      <w:spacing w:line="312" w:lineRule="auto"/>
      <w:ind w:left="262" w:hanging="262"/>
      <w:textAlignment w:val="auto"/>
    </w:pPr>
    <w:rPr>
      <w:rFonts w:ascii="함초롬바탕" w:eastAsia="함초롬바탕" w:hAnsi="굴림" w:cs="굴림"/>
      <w:kern w:val="0"/>
      <w:sz w:val="18"/>
      <w:szCs w:val="18"/>
    </w:rPr>
  </w:style>
  <w:style w:type="paragraph" w:customStyle="1" w:styleId="MS">
    <w:name w:val="MS바탕글"/>
    <w:basedOn w:val="a"/>
    <w:rsid w:val="00240E62"/>
    <w:pPr>
      <w:widowControl/>
      <w:pBdr>
        <w:top w:val="none" w:sz="0" w:space="0" w:color="auto"/>
        <w:left w:val="none" w:sz="0" w:space="0" w:color="auto"/>
        <w:bottom w:val="none" w:sz="0" w:space="0" w:color="auto"/>
        <w:right w:val="none" w:sz="0" w:space="0" w:color="auto"/>
      </w:pBdr>
      <w:wordWrap/>
      <w:autoSpaceDE/>
      <w:autoSpaceDN/>
      <w:snapToGrid w:val="0"/>
      <w:spacing w:line="384" w:lineRule="auto"/>
      <w:textAlignment w:val="auto"/>
    </w:pPr>
    <w:rPr>
      <w:rFonts w:hAnsi="바탕" w:cs="굴림"/>
      <w:bCs/>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7"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C2D75"/>
    <w:pPr>
      <w:widowControl w:val="0"/>
      <w:pBdr>
        <w:top w:val="none" w:sz="2" w:space="1" w:color="000000"/>
        <w:left w:val="none" w:sz="2" w:space="4" w:color="000000"/>
        <w:bottom w:val="none" w:sz="2" w:space="1" w:color="000000"/>
        <w:right w:val="none" w:sz="2" w:space="4" w:color="000000"/>
      </w:pBdr>
      <w:wordWrap w:val="0"/>
      <w:autoSpaceDE w:val="0"/>
      <w:autoSpaceDN w:val="0"/>
      <w:jc w:val="both"/>
      <w:textAlignment w:val="baseline"/>
    </w:pPr>
    <w:rPr>
      <w:rFonts w:ascii="바탕" w:eastAsia="바탕"/>
      <w:color w:val="000000"/>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uiPriority w:val="1"/>
    <w:rsid w:val="003C2D75"/>
    <w:pPr>
      <w:widowControl w:val="0"/>
      <w:pBdr>
        <w:top w:val="none" w:sz="2" w:space="1" w:color="000000"/>
        <w:left w:val="none" w:sz="2" w:space="4" w:color="000000"/>
        <w:bottom w:val="none" w:sz="2" w:space="1" w:color="000000"/>
        <w:right w:val="none" w:sz="2" w:space="4" w:color="000000"/>
      </w:pBdr>
      <w:wordWrap w:val="0"/>
      <w:autoSpaceDE w:val="0"/>
      <w:autoSpaceDN w:val="0"/>
      <w:jc w:val="both"/>
      <w:textAlignment w:val="baseline"/>
    </w:pPr>
    <w:rPr>
      <w:rFonts w:ascii="맑은 고딕" w:eastAsia="맑은 고딕"/>
      <w:color w:val="000000"/>
      <w:kern w:val="1"/>
      <w:sz w:val="18"/>
    </w:rPr>
  </w:style>
  <w:style w:type="paragraph" w:styleId="a4">
    <w:name w:val="Body Text"/>
    <w:uiPriority w:val="2"/>
    <w:rsid w:val="003C2D75"/>
    <w:pPr>
      <w:pBdr>
        <w:top w:val="none" w:sz="2" w:space="1" w:color="000000"/>
        <w:left w:val="none" w:sz="2" w:space="4" w:color="000000"/>
        <w:bottom w:val="none" w:sz="2" w:space="1" w:color="000000"/>
        <w:right w:val="none" w:sz="2" w:space="4" w:color="000000"/>
      </w:pBdr>
      <w:snapToGrid w:val="0"/>
      <w:spacing w:line="384" w:lineRule="auto"/>
      <w:ind w:left="600"/>
      <w:jc w:val="both"/>
      <w:textAlignment w:val="baseline"/>
    </w:pPr>
    <w:rPr>
      <w:rFonts w:ascii="바탕" w:eastAsia="바탕"/>
      <w:color w:val="000000"/>
    </w:rPr>
  </w:style>
  <w:style w:type="character" w:styleId="a5">
    <w:name w:val="Hyperlink"/>
    <w:uiPriority w:val="4"/>
    <w:rsid w:val="003C2D75"/>
    <w:rPr>
      <w:rFonts w:ascii="맑은 고딕" w:eastAsia="맑은 고딕"/>
      <w:color w:val="0072BC"/>
      <w:kern w:val="1"/>
      <w:sz w:val="18"/>
    </w:rPr>
  </w:style>
  <w:style w:type="paragraph" w:styleId="a6">
    <w:name w:val="List Paragraph"/>
    <w:uiPriority w:val="5"/>
    <w:rsid w:val="003C2D75"/>
    <w:pPr>
      <w:widowControl w:val="0"/>
      <w:pBdr>
        <w:top w:val="none" w:sz="2" w:space="1" w:color="000000"/>
        <w:left w:val="none" w:sz="2" w:space="4" w:color="000000"/>
        <w:bottom w:val="none" w:sz="2" w:space="1" w:color="000000"/>
        <w:right w:val="none" w:sz="2" w:space="4" w:color="000000"/>
      </w:pBdr>
      <w:wordWrap w:val="0"/>
      <w:autoSpaceDE w:val="0"/>
      <w:autoSpaceDN w:val="0"/>
      <w:ind w:left="800"/>
      <w:jc w:val="both"/>
      <w:textAlignment w:val="baseline"/>
    </w:pPr>
    <w:rPr>
      <w:rFonts w:ascii="바탕" w:eastAsia="바탕"/>
      <w:color w:val="000000"/>
      <w:kern w:val="1"/>
    </w:rPr>
  </w:style>
  <w:style w:type="paragraph" w:customStyle="1" w:styleId="1">
    <w:name w:val="목록 없음1"/>
    <w:uiPriority w:val="6"/>
    <w:rsid w:val="003C2D75"/>
    <w:pPr>
      <w:widowControl w:val="0"/>
      <w:pBdr>
        <w:top w:val="none" w:sz="2" w:space="0" w:color="000000"/>
        <w:left w:val="none" w:sz="2" w:space="0" w:color="000000"/>
        <w:bottom w:val="none" w:sz="2" w:space="0" w:color="000000"/>
        <w:right w:val="none" w:sz="2" w:space="0" w:color="000000"/>
      </w:pBdr>
      <w:textAlignment w:val="baseline"/>
    </w:pPr>
    <w:rPr>
      <w:rFonts w:ascii="맑은 고딕" w:eastAsia="맑은 고딕"/>
      <w:color w:val="000000"/>
      <w:kern w:val="1"/>
    </w:rPr>
  </w:style>
  <w:style w:type="character" w:styleId="a7">
    <w:name w:val="Placeholder Text"/>
    <w:uiPriority w:val="7"/>
    <w:rsid w:val="003C2D75"/>
    <w:rPr>
      <w:rFonts w:ascii="맑은 고딕" w:eastAsia="맑은 고딕"/>
      <w:color w:val="808080"/>
      <w:kern w:val="1"/>
      <w:sz w:val="20"/>
    </w:rPr>
  </w:style>
  <w:style w:type="character" w:styleId="a8">
    <w:name w:val="Strong"/>
    <w:uiPriority w:val="8"/>
    <w:rsid w:val="003C2D75"/>
    <w:rPr>
      <w:rFonts w:ascii="맑은 고딕" w:eastAsia="맑은 고딕"/>
      <w:b/>
      <w:color w:val="000000"/>
      <w:kern w:val="1"/>
      <w:sz w:val="20"/>
    </w:rPr>
  </w:style>
  <w:style w:type="paragraph" w:styleId="a9">
    <w:name w:val="footer"/>
    <w:uiPriority w:val="9"/>
    <w:rsid w:val="003C2D75"/>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jc w:val="both"/>
      <w:textAlignment w:val="baseline"/>
    </w:pPr>
    <w:rPr>
      <w:rFonts w:ascii="바탕" w:eastAsia="바탕"/>
      <w:color w:val="000000"/>
      <w:kern w:val="1"/>
    </w:rPr>
  </w:style>
  <w:style w:type="paragraph" w:styleId="aa">
    <w:name w:val="header"/>
    <w:uiPriority w:val="10"/>
    <w:rsid w:val="003C2D75"/>
    <w:pPr>
      <w:widowControl w:val="0"/>
      <w:pBdr>
        <w:top w:val="none" w:sz="2" w:space="1" w:color="000000"/>
        <w:left w:val="none" w:sz="2" w:space="4" w:color="000000"/>
        <w:bottom w:val="none" w:sz="2" w:space="1" w:color="000000"/>
        <w:right w:val="none" w:sz="2" w:space="4" w:color="000000"/>
      </w:pBdr>
      <w:tabs>
        <w:tab w:val="center" w:pos="4513"/>
        <w:tab w:val="right" w:pos="9026"/>
      </w:tabs>
      <w:wordWrap w:val="0"/>
      <w:autoSpaceDE w:val="0"/>
      <w:autoSpaceDN w:val="0"/>
      <w:snapToGrid w:val="0"/>
      <w:jc w:val="both"/>
      <w:textAlignment w:val="baseline"/>
    </w:pPr>
    <w:rPr>
      <w:rFonts w:ascii="바탕" w:eastAsia="바탕"/>
      <w:color w:val="000000"/>
      <w:kern w:val="1"/>
    </w:rPr>
  </w:style>
  <w:style w:type="paragraph" w:customStyle="1" w:styleId="hstyle0">
    <w:name w:val="hstyle0"/>
    <w:rsid w:val="003C2D75"/>
    <w:pPr>
      <w:pBdr>
        <w:top w:val="none" w:sz="2" w:space="1" w:color="000000"/>
        <w:left w:val="none" w:sz="2" w:space="4" w:color="000000"/>
        <w:bottom w:val="none" w:sz="2" w:space="1" w:color="000000"/>
        <w:right w:val="none" w:sz="2" w:space="4" w:color="000000"/>
      </w:pBdr>
      <w:spacing w:line="384" w:lineRule="auto"/>
      <w:jc w:val="both"/>
      <w:textAlignment w:val="baseline"/>
    </w:pPr>
    <w:rPr>
      <w:rFonts w:ascii="바탕" w:eastAsia="바탕"/>
      <w:color w:val="000000"/>
    </w:rPr>
  </w:style>
  <w:style w:type="character" w:customStyle="1" w:styleId="Char">
    <w:name w:val="머리글 Char"/>
    <w:uiPriority w:val="12"/>
    <w:rsid w:val="003C2D75"/>
    <w:rPr>
      <w:rFonts w:ascii="바탕" w:eastAsia="바탕"/>
      <w:color w:val="000000"/>
      <w:kern w:val="1"/>
      <w:sz w:val="20"/>
    </w:rPr>
  </w:style>
  <w:style w:type="character" w:customStyle="1" w:styleId="Char0">
    <w:name w:val="바닥글 Char"/>
    <w:uiPriority w:val="13"/>
    <w:rsid w:val="003C2D75"/>
    <w:rPr>
      <w:rFonts w:ascii="바탕" w:eastAsia="바탕"/>
      <w:color w:val="000000"/>
      <w:kern w:val="1"/>
      <w:sz w:val="20"/>
    </w:rPr>
  </w:style>
  <w:style w:type="paragraph" w:customStyle="1" w:styleId="10">
    <w:name w:val="바탕글1"/>
    <w:uiPriority w:val="14"/>
    <w:rsid w:val="003C2D75"/>
    <w:pPr>
      <w:widowControl w:val="0"/>
      <w:pBdr>
        <w:top w:val="none" w:sz="2" w:space="1" w:color="000000"/>
        <w:left w:val="none" w:sz="2" w:space="4" w:color="000000"/>
        <w:bottom w:val="none" w:sz="2" w:space="1" w:color="000000"/>
        <w:right w:val="none" w:sz="2" w:space="4" w:color="000000"/>
      </w:pBdr>
      <w:shd w:val="clear" w:color="000000" w:fill="FFFFFF"/>
      <w:wordWrap w:val="0"/>
      <w:autoSpaceDE w:val="0"/>
      <w:autoSpaceDN w:val="0"/>
      <w:spacing w:line="384" w:lineRule="auto"/>
      <w:jc w:val="both"/>
      <w:textAlignment w:val="baseline"/>
    </w:pPr>
    <w:rPr>
      <w:rFonts w:ascii="굴림" w:eastAsia="굴림"/>
      <w:color w:val="000000"/>
    </w:rPr>
  </w:style>
  <w:style w:type="character" w:customStyle="1" w:styleId="Char1">
    <w:name w:val="본문 Char"/>
    <w:uiPriority w:val="15"/>
    <w:rsid w:val="003C2D75"/>
    <w:rPr>
      <w:rFonts w:ascii="바탕" w:eastAsia="바탕"/>
      <w:color w:val="000000"/>
      <w:sz w:val="20"/>
    </w:rPr>
  </w:style>
  <w:style w:type="character" w:customStyle="1" w:styleId="Char2">
    <w:name w:val="풍선 도움말 텍스트 Char"/>
    <w:uiPriority w:val="16"/>
    <w:rsid w:val="003C2D75"/>
    <w:rPr>
      <w:rFonts w:ascii="맑은 고딕" w:eastAsia="맑은 고딕"/>
      <w:color w:val="000000"/>
      <w:kern w:val="1"/>
      <w:sz w:val="18"/>
    </w:rPr>
  </w:style>
  <w:style w:type="paragraph" w:customStyle="1" w:styleId="ab">
    <w:name w:val="바탕글"/>
    <w:basedOn w:val="a"/>
    <w:rsid w:val="009A49AB"/>
    <w:pPr>
      <w:widowControl/>
      <w:pBdr>
        <w:top w:val="none" w:sz="0" w:space="0" w:color="auto"/>
        <w:left w:val="none" w:sz="0" w:space="0" w:color="auto"/>
        <w:bottom w:val="none" w:sz="0" w:space="0" w:color="auto"/>
        <w:right w:val="none" w:sz="0" w:space="0" w:color="auto"/>
      </w:pBdr>
      <w:wordWrap/>
      <w:autoSpaceDE/>
      <w:autoSpaceDN/>
      <w:snapToGrid w:val="0"/>
      <w:spacing w:line="384" w:lineRule="auto"/>
      <w:textAlignment w:val="auto"/>
    </w:pPr>
    <w:rPr>
      <w:rFonts w:hAnsi="바탕" w:cs="굴림"/>
      <w:kern w:val="0"/>
      <w:szCs w:val="20"/>
    </w:rPr>
  </w:style>
  <w:style w:type="table" w:styleId="ac">
    <w:name w:val="Table Grid"/>
    <w:basedOn w:val="a1"/>
    <w:uiPriority w:val="59"/>
    <w:rsid w:val="00567B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style1">
    <w:name w:val="hstyle1"/>
    <w:basedOn w:val="a"/>
    <w:rsid w:val="002533B1"/>
    <w:pPr>
      <w:widowControl/>
      <w:pBdr>
        <w:top w:val="none" w:sz="0" w:space="0" w:color="auto"/>
        <w:left w:val="none" w:sz="0" w:space="0" w:color="auto"/>
        <w:bottom w:val="none" w:sz="0" w:space="0" w:color="auto"/>
        <w:right w:val="none" w:sz="0" w:space="0" w:color="auto"/>
      </w:pBdr>
      <w:wordWrap/>
      <w:autoSpaceDE/>
      <w:autoSpaceDN/>
      <w:spacing w:line="312" w:lineRule="auto"/>
      <w:ind w:left="262" w:hanging="262"/>
      <w:textAlignment w:val="auto"/>
    </w:pPr>
    <w:rPr>
      <w:rFonts w:ascii="함초롬바탕" w:eastAsia="함초롬바탕" w:hAnsi="굴림" w:cs="굴림"/>
      <w:kern w:val="0"/>
      <w:sz w:val="18"/>
      <w:szCs w:val="18"/>
    </w:rPr>
  </w:style>
  <w:style w:type="paragraph" w:customStyle="1" w:styleId="MS">
    <w:name w:val="MS바탕글"/>
    <w:basedOn w:val="a"/>
    <w:rsid w:val="00240E62"/>
    <w:pPr>
      <w:widowControl/>
      <w:pBdr>
        <w:top w:val="none" w:sz="0" w:space="0" w:color="auto"/>
        <w:left w:val="none" w:sz="0" w:space="0" w:color="auto"/>
        <w:bottom w:val="none" w:sz="0" w:space="0" w:color="auto"/>
        <w:right w:val="none" w:sz="0" w:space="0" w:color="auto"/>
      </w:pBdr>
      <w:wordWrap/>
      <w:autoSpaceDE/>
      <w:autoSpaceDN/>
      <w:snapToGrid w:val="0"/>
      <w:spacing w:line="384" w:lineRule="auto"/>
      <w:textAlignment w:val="auto"/>
    </w:pPr>
    <w:rPr>
      <w:rFonts w:hAnsi="바탕" w:cs="굴림"/>
      <w:bCs/>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0740">
      <w:bodyDiv w:val="1"/>
      <w:marLeft w:val="0"/>
      <w:marRight w:val="0"/>
      <w:marTop w:val="0"/>
      <w:marBottom w:val="0"/>
      <w:divBdr>
        <w:top w:val="none" w:sz="0" w:space="0" w:color="auto"/>
        <w:left w:val="none" w:sz="0" w:space="0" w:color="auto"/>
        <w:bottom w:val="none" w:sz="0" w:space="0" w:color="auto"/>
        <w:right w:val="none" w:sz="0" w:space="0" w:color="auto"/>
      </w:divBdr>
      <w:divsChild>
        <w:div w:id="1066688288">
          <w:marLeft w:val="0"/>
          <w:marRight w:val="0"/>
          <w:marTop w:val="0"/>
          <w:marBottom w:val="0"/>
          <w:divBdr>
            <w:top w:val="none" w:sz="0" w:space="0" w:color="auto"/>
            <w:left w:val="none" w:sz="0" w:space="0" w:color="auto"/>
            <w:bottom w:val="none" w:sz="0" w:space="0" w:color="auto"/>
            <w:right w:val="none" w:sz="0" w:space="0" w:color="auto"/>
          </w:divBdr>
          <w:divsChild>
            <w:div w:id="481849347">
              <w:marLeft w:val="0"/>
              <w:marRight w:val="0"/>
              <w:marTop w:val="0"/>
              <w:marBottom w:val="0"/>
              <w:divBdr>
                <w:top w:val="none" w:sz="0" w:space="0" w:color="auto"/>
                <w:left w:val="none" w:sz="0" w:space="0" w:color="auto"/>
                <w:bottom w:val="none" w:sz="0" w:space="0" w:color="auto"/>
                <w:right w:val="none" w:sz="0" w:space="0" w:color="auto"/>
              </w:divBdr>
              <w:divsChild>
                <w:div w:id="857278882">
                  <w:marLeft w:val="0"/>
                  <w:marRight w:val="0"/>
                  <w:marTop w:val="0"/>
                  <w:marBottom w:val="0"/>
                  <w:divBdr>
                    <w:top w:val="none" w:sz="0" w:space="0" w:color="auto"/>
                    <w:left w:val="none" w:sz="0" w:space="0" w:color="auto"/>
                    <w:bottom w:val="none" w:sz="0" w:space="0" w:color="auto"/>
                    <w:right w:val="none" w:sz="0" w:space="0" w:color="auto"/>
                  </w:divBdr>
                  <w:divsChild>
                    <w:div w:id="202644443">
                      <w:marLeft w:val="0"/>
                      <w:marRight w:val="0"/>
                      <w:marTop w:val="0"/>
                      <w:marBottom w:val="0"/>
                      <w:divBdr>
                        <w:top w:val="none" w:sz="0" w:space="0" w:color="auto"/>
                        <w:left w:val="none" w:sz="0" w:space="0" w:color="auto"/>
                        <w:bottom w:val="none" w:sz="0" w:space="0" w:color="auto"/>
                        <w:right w:val="none" w:sz="0" w:space="0" w:color="auto"/>
                      </w:divBdr>
                      <w:divsChild>
                        <w:div w:id="81797783">
                          <w:marLeft w:val="0"/>
                          <w:marRight w:val="0"/>
                          <w:marTop w:val="0"/>
                          <w:marBottom w:val="0"/>
                          <w:divBdr>
                            <w:top w:val="none" w:sz="0" w:space="0" w:color="auto"/>
                            <w:left w:val="none" w:sz="0" w:space="0" w:color="auto"/>
                            <w:bottom w:val="none" w:sz="0" w:space="0" w:color="auto"/>
                            <w:right w:val="none" w:sz="0" w:space="0" w:color="auto"/>
                          </w:divBdr>
                          <w:divsChild>
                            <w:div w:id="196576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932249">
      <w:bodyDiv w:val="1"/>
      <w:marLeft w:val="0"/>
      <w:marRight w:val="0"/>
      <w:marTop w:val="0"/>
      <w:marBottom w:val="0"/>
      <w:divBdr>
        <w:top w:val="none" w:sz="0" w:space="0" w:color="auto"/>
        <w:left w:val="none" w:sz="0" w:space="0" w:color="auto"/>
        <w:bottom w:val="none" w:sz="0" w:space="0" w:color="auto"/>
        <w:right w:val="none" w:sz="0" w:space="0" w:color="auto"/>
      </w:divBdr>
    </w:div>
    <w:div w:id="634288888">
      <w:bodyDiv w:val="1"/>
      <w:marLeft w:val="0"/>
      <w:marRight w:val="0"/>
      <w:marTop w:val="0"/>
      <w:marBottom w:val="0"/>
      <w:divBdr>
        <w:top w:val="none" w:sz="0" w:space="0" w:color="auto"/>
        <w:left w:val="none" w:sz="0" w:space="0" w:color="auto"/>
        <w:bottom w:val="none" w:sz="0" w:space="0" w:color="auto"/>
        <w:right w:val="none" w:sz="0" w:space="0" w:color="auto"/>
      </w:divBdr>
    </w:div>
    <w:div w:id="683558968">
      <w:bodyDiv w:val="1"/>
      <w:marLeft w:val="0"/>
      <w:marRight w:val="0"/>
      <w:marTop w:val="0"/>
      <w:marBottom w:val="0"/>
      <w:divBdr>
        <w:top w:val="none" w:sz="0" w:space="0" w:color="auto"/>
        <w:left w:val="none" w:sz="0" w:space="0" w:color="auto"/>
        <w:bottom w:val="none" w:sz="0" w:space="0" w:color="auto"/>
        <w:right w:val="none" w:sz="0" w:space="0" w:color="auto"/>
      </w:divBdr>
    </w:div>
    <w:div w:id="899900352">
      <w:bodyDiv w:val="1"/>
      <w:marLeft w:val="0"/>
      <w:marRight w:val="0"/>
      <w:marTop w:val="0"/>
      <w:marBottom w:val="0"/>
      <w:divBdr>
        <w:top w:val="none" w:sz="0" w:space="0" w:color="auto"/>
        <w:left w:val="none" w:sz="0" w:space="0" w:color="auto"/>
        <w:bottom w:val="none" w:sz="0" w:space="0" w:color="auto"/>
        <w:right w:val="none" w:sz="0" w:space="0" w:color="auto"/>
      </w:divBdr>
    </w:div>
    <w:div w:id="942112692">
      <w:bodyDiv w:val="1"/>
      <w:marLeft w:val="0"/>
      <w:marRight w:val="0"/>
      <w:marTop w:val="0"/>
      <w:marBottom w:val="0"/>
      <w:divBdr>
        <w:top w:val="none" w:sz="0" w:space="0" w:color="auto"/>
        <w:left w:val="none" w:sz="0" w:space="0" w:color="auto"/>
        <w:bottom w:val="none" w:sz="0" w:space="0" w:color="auto"/>
        <w:right w:val="none" w:sz="0" w:space="0" w:color="auto"/>
      </w:divBdr>
      <w:divsChild>
        <w:div w:id="1354965563">
          <w:marLeft w:val="0"/>
          <w:marRight w:val="0"/>
          <w:marTop w:val="0"/>
          <w:marBottom w:val="0"/>
          <w:divBdr>
            <w:top w:val="none" w:sz="0" w:space="0" w:color="auto"/>
            <w:left w:val="none" w:sz="0" w:space="0" w:color="auto"/>
            <w:bottom w:val="none" w:sz="0" w:space="0" w:color="auto"/>
            <w:right w:val="none" w:sz="0" w:space="0" w:color="auto"/>
          </w:divBdr>
          <w:divsChild>
            <w:div w:id="1654989245">
              <w:marLeft w:val="0"/>
              <w:marRight w:val="0"/>
              <w:marTop w:val="0"/>
              <w:marBottom w:val="0"/>
              <w:divBdr>
                <w:top w:val="none" w:sz="0" w:space="0" w:color="auto"/>
                <w:left w:val="none" w:sz="0" w:space="0" w:color="auto"/>
                <w:bottom w:val="none" w:sz="0" w:space="0" w:color="auto"/>
                <w:right w:val="none" w:sz="0" w:space="0" w:color="auto"/>
              </w:divBdr>
              <w:divsChild>
                <w:div w:id="361901442">
                  <w:marLeft w:val="0"/>
                  <w:marRight w:val="0"/>
                  <w:marTop w:val="0"/>
                  <w:marBottom w:val="0"/>
                  <w:divBdr>
                    <w:top w:val="none" w:sz="0" w:space="0" w:color="auto"/>
                    <w:left w:val="none" w:sz="0" w:space="0" w:color="auto"/>
                    <w:bottom w:val="none" w:sz="0" w:space="0" w:color="auto"/>
                    <w:right w:val="none" w:sz="0" w:space="0" w:color="auto"/>
                  </w:divBdr>
                  <w:divsChild>
                    <w:div w:id="1469663217">
                      <w:marLeft w:val="0"/>
                      <w:marRight w:val="0"/>
                      <w:marTop w:val="0"/>
                      <w:marBottom w:val="0"/>
                      <w:divBdr>
                        <w:top w:val="none" w:sz="0" w:space="0" w:color="auto"/>
                        <w:left w:val="none" w:sz="0" w:space="0" w:color="auto"/>
                        <w:bottom w:val="none" w:sz="0" w:space="0" w:color="auto"/>
                        <w:right w:val="none" w:sz="0" w:space="0" w:color="auto"/>
                      </w:divBdr>
                      <w:divsChild>
                        <w:div w:id="649211339">
                          <w:marLeft w:val="0"/>
                          <w:marRight w:val="0"/>
                          <w:marTop w:val="360"/>
                          <w:marBottom w:val="0"/>
                          <w:divBdr>
                            <w:top w:val="none" w:sz="0" w:space="0" w:color="auto"/>
                            <w:left w:val="none" w:sz="0" w:space="0" w:color="auto"/>
                            <w:bottom w:val="none" w:sz="0" w:space="0" w:color="auto"/>
                            <w:right w:val="none" w:sz="0" w:space="0" w:color="auto"/>
                          </w:divBdr>
                          <w:divsChild>
                            <w:div w:id="1021249287">
                              <w:marLeft w:val="0"/>
                              <w:marRight w:val="0"/>
                              <w:marTop w:val="0"/>
                              <w:marBottom w:val="0"/>
                              <w:divBdr>
                                <w:top w:val="none" w:sz="0" w:space="0" w:color="auto"/>
                                <w:left w:val="none" w:sz="0" w:space="0" w:color="auto"/>
                                <w:bottom w:val="none" w:sz="0" w:space="0" w:color="auto"/>
                                <w:right w:val="none" w:sz="0" w:space="0" w:color="auto"/>
                              </w:divBdr>
                              <w:divsChild>
                                <w:div w:id="114099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9995954">
      <w:bodyDiv w:val="1"/>
      <w:marLeft w:val="0"/>
      <w:marRight w:val="0"/>
      <w:marTop w:val="0"/>
      <w:marBottom w:val="0"/>
      <w:divBdr>
        <w:top w:val="none" w:sz="0" w:space="0" w:color="auto"/>
        <w:left w:val="none" w:sz="0" w:space="0" w:color="auto"/>
        <w:bottom w:val="none" w:sz="0" w:space="0" w:color="auto"/>
        <w:right w:val="none" w:sz="0" w:space="0" w:color="auto"/>
      </w:divBdr>
    </w:div>
    <w:div w:id="1491405283">
      <w:bodyDiv w:val="1"/>
      <w:marLeft w:val="0"/>
      <w:marRight w:val="0"/>
      <w:marTop w:val="0"/>
      <w:marBottom w:val="0"/>
      <w:divBdr>
        <w:top w:val="none" w:sz="0" w:space="0" w:color="auto"/>
        <w:left w:val="none" w:sz="0" w:space="0" w:color="auto"/>
        <w:bottom w:val="none" w:sz="0" w:space="0" w:color="auto"/>
        <w:right w:val="none" w:sz="0" w:space="0" w:color="auto"/>
      </w:divBdr>
      <w:divsChild>
        <w:div w:id="955986049">
          <w:marLeft w:val="0"/>
          <w:marRight w:val="0"/>
          <w:marTop w:val="0"/>
          <w:marBottom w:val="0"/>
          <w:divBdr>
            <w:top w:val="none" w:sz="0" w:space="0" w:color="auto"/>
            <w:left w:val="none" w:sz="0" w:space="0" w:color="auto"/>
            <w:bottom w:val="none" w:sz="0" w:space="0" w:color="auto"/>
            <w:right w:val="none" w:sz="0" w:space="0" w:color="auto"/>
          </w:divBdr>
          <w:divsChild>
            <w:div w:id="1622296055">
              <w:marLeft w:val="0"/>
              <w:marRight w:val="0"/>
              <w:marTop w:val="0"/>
              <w:marBottom w:val="0"/>
              <w:divBdr>
                <w:top w:val="none" w:sz="0" w:space="0" w:color="auto"/>
                <w:left w:val="none" w:sz="0" w:space="0" w:color="auto"/>
                <w:bottom w:val="none" w:sz="0" w:space="0" w:color="auto"/>
                <w:right w:val="none" w:sz="0" w:space="0" w:color="auto"/>
              </w:divBdr>
              <w:divsChild>
                <w:div w:id="1642341047">
                  <w:marLeft w:val="0"/>
                  <w:marRight w:val="0"/>
                  <w:marTop w:val="0"/>
                  <w:marBottom w:val="0"/>
                  <w:divBdr>
                    <w:top w:val="none" w:sz="0" w:space="0" w:color="auto"/>
                    <w:left w:val="none" w:sz="0" w:space="0" w:color="auto"/>
                    <w:bottom w:val="none" w:sz="0" w:space="0" w:color="auto"/>
                    <w:right w:val="none" w:sz="0" w:space="0" w:color="auto"/>
                  </w:divBdr>
                  <w:divsChild>
                    <w:div w:id="1645964251">
                      <w:marLeft w:val="0"/>
                      <w:marRight w:val="0"/>
                      <w:marTop w:val="0"/>
                      <w:marBottom w:val="0"/>
                      <w:divBdr>
                        <w:top w:val="none" w:sz="0" w:space="0" w:color="auto"/>
                        <w:left w:val="none" w:sz="0" w:space="0" w:color="auto"/>
                        <w:bottom w:val="none" w:sz="0" w:space="0" w:color="auto"/>
                        <w:right w:val="none" w:sz="0" w:space="0" w:color="auto"/>
                      </w:divBdr>
                      <w:divsChild>
                        <w:div w:id="400716517">
                          <w:marLeft w:val="0"/>
                          <w:marRight w:val="0"/>
                          <w:marTop w:val="0"/>
                          <w:marBottom w:val="0"/>
                          <w:divBdr>
                            <w:top w:val="none" w:sz="0" w:space="0" w:color="auto"/>
                            <w:left w:val="none" w:sz="0" w:space="0" w:color="auto"/>
                            <w:bottom w:val="none" w:sz="0" w:space="0" w:color="auto"/>
                            <w:right w:val="none" w:sz="0" w:space="0" w:color="auto"/>
                          </w:divBdr>
                          <w:divsChild>
                            <w:div w:id="154856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536033">
      <w:bodyDiv w:val="1"/>
      <w:marLeft w:val="0"/>
      <w:marRight w:val="0"/>
      <w:marTop w:val="0"/>
      <w:marBottom w:val="0"/>
      <w:divBdr>
        <w:top w:val="none" w:sz="0" w:space="0" w:color="auto"/>
        <w:left w:val="none" w:sz="0" w:space="0" w:color="auto"/>
        <w:bottom w:val="none" w:sz="0" w:space="0" w:color="auto"/>
        <w:right w:val="none" w:sz="0" w:space="0" w:color="auto"/>
      </w:divBdr>
      <w:divsChild>
        <w:div w:id="1474828843">
          <w:marLeft w:val="0"/>
          <w:marRight w:val="0"/>
          <w:marTop w:val="0"/>
          <w:marBottom w:val="0"/>
          <w:divBdr>
            <w:top w:val="none" w:sz="0" w:space="0" w:color="auto"/>
            <w:left w:val="none" w:sz="0" w:space="0" w:color="auto"/>
            <w:bottom w:val="none" w:sz="0" w:space="0" w:color="auto"/>
            <w:right w:val="none" w:sz="0" w:space="0" w:color="auto"/>
          </w:divBdr>
          <w:divsChild>
            <w:div w:id="703142823">
              <w:marLeft w:val="0"/>
              <w:marRight w:val="0"/>
              <w:marTop w:val="0"/>
              <w:marBottom w:val="0"/>
              <w:divBdr>
                <w:top w:val="none" w:sz="0" w:space="0" w:color="auto"/>
                <w:left w:val="none" w:sz="0" w:space="0" w:color="auto"/>
                <w:bottom w:val="none" w:sz="0" w:space="0" w:color="auto"/>
                <w:right w:val="none" w:sz="0" w:space="0" w:color="auto"/>
              </w:divBdr>
              <w:divsChild>
                <w:div w:id="1201938018">
                  <w:marLeft w:val="0"/>
                  <w:marRight w:val="0"/>
                  <w:marTop w:val="0"/>
                  <w:marBottom w:val="0"/>
                  <w:divBdr>
                    <w:top w:val="none" w:sz="0" w:space="0" w:color="auto"/>
                    <w:left w:val="none" w:sz="0" w:space="0" w:color="auto"/>
                    <w:bottom w:val="none" w:sz="0" w:space="0" w:color="auto"/>
                    <w:right w:val="none" w:sz="0" w:space="0" w:color="auto"/>
                  </w:divBdr>
                  <w:divsChild>
                    <w:div w:id="821384800">
                      <w:marLeft w:val="0"/>
                      <w:marRight w:val="0"/>
                      <w:marTop w:val="0"/>
                      <w:marBottom w:val="0"/>
                      <w:divBdr>
                        <w:top w:val="none" w:sz="0" w:space="0" w:color="auto"/>
                        <w:left w:val="none" w:sz="0" w:space="0" w:color="auto"/>
                        <w:bottom w:val="none" w:sz="0" w:space="0" w:color="auto"/>
                        <w:right w:val="none" w:sz="0" w:space="0" w:color="auto"/>
                      </w:divBdr>
                      <w:divsChild>
                        <w:div w:id="1714771635">
                          <w:marLeft w:val="0"/>
                          <w:marRight w:val="0"/>
                          <w:marTop w:val="0"/>
                          <w:marBottom w:val="0"/>
                          <w:divBdr>
                            <w:top w:val="none" w:sz="0" w:space="0" w:color="auto"/>
                            <w:left w:val="none" w:sz="0" w:space="0" w:color="auto"/>
                            <w:bottom w:val="none" w:sz="0" w:space="0" w:color="auto"/>
                            <w:right w:val="none" w:sz="0" w:space="0" w:color="auto"/>
                          </w:divBdr>
                          <w:divsChild>
                            <w:div w:id="14879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874759">
      <w:bodyDiv w:val="1"/>
      <w:marLeft w:val="0"/>
      <w:marRight w:val="0"/>
      <w:marTop w:val="0"/>
      <w:marBottom w:val="0"/>
      <w:divBdr>
        <w:top w:val="none" w:sz="0" w:space="0" w:color="auto"/>
        <w:left w:val="none" w:sz="0" w:space="0" w:color="auto"/>
        <w:bottom w:val="none" w:sz="0" w:space="0" w:color="auto"/>
        <w:right w:val="none" w:sz="0" w:space="0" w:color="auto"/>
      </w:divBdr>
    </w:div>
    <w:div w:id="1715736116">
      <w:bodyDiv w:val="1"/>
      <w:marLeft w:val="0"/>
      <w:marRight w:val="0"/>
      <w:marTop w:val="0"/>
      <w:marBottom w:val="0"/>
      <w:divBdr>
        <w:top w:val="none" w:sz="0" w:space="0" w:color="auto"/>
        <w:left w:val="none" w:sz="0" w:space="0" w:color="auto"/>
        <w:bottom w:val="none" w:sz="0" w:space="0" w:color="auto"/>
        <w:right w:val="none" w:sz="0" w:space="0" w:color="auto"/>
      </w:divBdr>
    </w:div>
    <w:div w:id="1820228727">
      <w:bodyDiv w:val="1"/>
      <w:marLeft w:val="0"/>
      <w:marRight w:val="0"/>
      <w:marTop w:val="0"/>
      <w:marBottom w:val="0"/>
      <w:divBdr>
        <w:top w:val="none" w:sz="0" w:space="0" w:color="auto"/>
        <w:left w:val="none" w:sz="0" w:space="0" w:color="auto"/>
        <w:bottom w:val="none" w:sz="0" w:space="0" w:color="auto"/>
        <w:right w:val="none" w:sz="0" w:space="0" w:color="auto"/>
      </w:divBdr>
    </w:div>
    <w:div w:id="1824080995">
      <w:bodyDiv w:val="1"/>
      <w:marLeft w:val="0"/>
      <w:marRight w:val="0"/>
      <w:marTop w:val="0"/>
      <w:marBottom w:val="0"/>
      <w:divBdr>
        <w:top w:val="none" w:sz="0" w:space="0" w:color="auto"/>
        <w:left w:val="none" w:sz="0" w:space="0" w:color="auto"/>
        <w:bottom w:val="none" w:sz="0" w:space="0" w:color="auto"/>
        <w:right w:val="none" w:sz="0" w:space="0" w:color="auto"/>
      </w:divBdr>
    </w:div>
    <w:div w:id="2016498112">
      <w:bodyDiv w:val="1"/>
      <w:marLeft w:val="0"/>
      <w:marRight w:val="0"/>
      <w:marTop w:val="0"/>
      <w:marBottom w:val="0"/>
      <w:divBdr>
        <w:top w:val="none" w:sz="0" w:space="0" w:color="auto"/>
        <w:left w:val="none" w:sz="0" w:space="0" w:color="auto"/>
        <w:bottom w:val="none" w:sz="0" w:space="0" w:color="auto"/>
        <w:right w:val="none" w:sz="0" w:space="0" w:color="auto"/>
      </w:divBdr>
    </w:div>
    <w:div w:id="2131783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kfco.org" TargetMode="External"/><Relationship Id="rId4" Type="http://schemas.openxmlformats.org/officeDocument/2006/relationships/settings" Target="settings.xml"/><Relationship Id="rId9" Type="http://schemas.openxmlformats.org/officeDocument/2006/relationships/hyperlink" Target="http://www.kfco.org/" TargetMode="Externa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4585</Characters>
  <Application>Microsoft Office Word</Application>
  <DocSecurity>0</DocSecurity>
  <Lines>38</Lines>
  <Paragraphs>10</Paragraphs>
  <ScaleCrop>false</ScaleCrop>
  <HeadingPairs>
    <vt:vector size="2" baseType="variant">
      <vt:variant>
        <vt:lpstr>제목</vt:lpstr>
      </vt:variant>
      <vt:variant>
        <vt:i4>1</vt:i4>
      </vt:variant>
    </vt:vector>
  </HeadingPairs>
  <TitlesOfParts>
    <vt:vector size="1" baseType="lpstr">
      <vt:lpstr/>
    </vt:vector>
  </TitlesOfParts>
  <Company>FINAL</Company>
  <LinksUpToDate>false</LinksUpToDate>
  <CharactersWithSpaces>5379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KANG</dc:creator>
  <cp:lastModifiedBy>이종갑</cp:lastModifiedBy>
  <cp:revision>2</cp:revision>
  <cp:lastPrinted>2013-11-22T02:14:00Z</cp:lastPrinted>
  <dcterms:created xsi:type="dcterms:W3CDTF">2013-11-22T02:40:00Z</dcterms:created>
  <dcterms:modified xsi:type="dcterms:W3CDTF">2013-11-22T02:40:00Z</dcterms:modified>
</cp:coreProperties>
</file>