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7ABB" w:rsidRPr="003C7ABB">
        <w:pict>
          <v:line id="_x0000_s1026" style="position:absolute;left:0;text-align:left;z-index:251658240;mso-position-horizontal-relative:text;mso-position-vertical-relative:page" from="18pt,-8.75pt" to="474.4pt,-8.65pt" fillcolor="#707470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적선동 광화문플래티늄 615호</w:t>
            </w:r>
          </w:p>
          <w:p w:rsidR="000479C9" w:rsidRDefault="003B55FB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상임대표 </w:t>
            </w:r>
            <w:proofErr w:type="spellStart"/>
            <w:r>
              <w:rPr>
                <w:rFonts w:ascii="굴림" w:eastAsia="굴림" w:hAnsi="굴림" w:hint="eastAsia"/>
                <w:b/>
                <w:bCs/>
                <w:szCs w:val="18"/>
              </w:rPr>
              <w:t>조연행</w:t>
            </w:r>
            <w:proofErr w:type="spellEnd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/ </w:t>
            </w:r>
            <w:proofErr w:type="gramStart"/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>대표전화 :</w:t>
            </w:r>
            <w:proofErr w:type="gramEnd"/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0479C9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행정안전부 비영리민간단체 제 123 호 / 공정거래위원회 소비자단체 제 2010-2 호</w:t>
            </w:r>
          </w:p>
        </w:tc>
      </w:tr>
      <w:tr w:rsidR="000479C9" w:rsidTr="003B55FB">
        <w:trPr>
          <w:cantSplit/>
          <w:trHeight w:val="202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 xml:space="preserve">   이기욱 보험국장 737-0941, lku999@hanmail.net</w:t>
            </w:r>
          </w:p>
        </w:tc>
      </w:tr>
      <w:tr w:rsidR="000479C9" w:rsidTr="003B55FB">
        <w:trPr>
          <w:cantSplit/>
          <w:trHeight w:val="222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CA7847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9A79EE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.0</w:t>
            </w:r>
            <w:r w:rsidR="00C07054">
              <w:rPr>
                <w:rFonts w:ascii="굴림" w:eastAsia="굴림" w:hAnsi="굴림" w:hint="eastAsia"/>
                <w:szCs w:val="22"/>
              </w:rPr>
              <w:t>7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CA7847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CA7847">
              <w:rPr>
                <w:rFonts w:ascii="굴림" w:eastAsia="굴림" w:hAnsi="굴림" w:hint="eastAsia"/>
                <w:szCs w:val="22"/>
              </w:rPr>
              <w:t>수</w:t>
            </w:r>
            <w:r>
              <w:rPr>
                <w:rFonts w:ascii="굴림" w:eastAsia="굴림" w:hAnsi="굴림" w:hint="eastAsia"/>
                <w:szCs w:val="22"/>
              </w:rPr>
              <w:t>)</w:t>
            </w:r>
            <w:r w:rsidR="00CA7847">
              <w:rPr>
                <w:rFonts w:ascii="굴림" w:eastAsia="굴림" w:hAnsi="굴림" w:hint="eastAsia"/>
                <w:szCs w:val="22"/>
              </w:rPr>
              <w:t xml:space="preserve"> </w:t>
            </w:r>
            <w:r>
              <w:rPr>
                <w:rFonts w:ascii="굴림" w:eastAsia="굴림" w:hAnsi="굴림" w:hint="eastAsia"/>
                <w:szCs w:val="22"/>
              </w:rPr>
              <w:t>(총</w:t>
            </w:r>
            <w:r w:rsidR="00C07054">
              <w:rPr>
                <w:rFonts w:ascii="굴림" w:eastAsia="굴림" w:hAnsi="굴림" w:hint="eastAsia"/>
                <w:szCs w:val="22"/>
              </w:rPr>
              <w:t>4</w:t>
            </w:r>
            <w:r w:rsidR="00CA7847">
              <w:rPr>
                <w:rFonts w:ascii="굴림" w:eastAsia="굴림" w:hAnsi="굴림" w:hint="eastAsia"/>
                <w:szCs w:val="22"/>
              </w:rPr>
              <w:t>쪽</w:t>
            </w:r>
            <w:r>
              <w:rPr>
                <w:rFonts w:ascii="굴림" w:eastAsia="굴림" w:hAnsi="굴림" w:hint="eastAsia"/>
                <w:szCs w:val="22"/>
              </w:rPr>
              <w:t>,</w:t>
            </w:r>
            <w:r w:rsidR="00CA7847">
              <w:rPr>
                <w:rFonts w:ascii="굴림" w:eastAsia="굴림" w:hAnsi="굴림" w:hint="eastAsia"/>
                <w:szCs w:val="22"/>
              </w:rPr>
              <w:t xml:space="preserve"> </w:t>
            </w:r>
            <w:r>
              <w:rPr>
                <w:rFonts w:ascii="굴림" w:eastAsia="굴림" w:hAnsi="굴림" w:hint="eastAsia"/>
                <w:szCs w:val="22"/>
              </w:rPr>
              <w:t>본문2</w:t>
            </w:r>
            <w:r w:rsidR="00CA7847">
              <w:rPr>
                <w:rFonts w:ascii="굴림" w:eastAsia="굴림" w:hAnsi="굴림" w:hint="eastAsia"/>
                <w:szCs w:val="22"/>
              </w:rPr>
              <w:t>, 첨부2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)  ★</w:t>
            </w:r>
            <w:proofErr w:type="gramEnd"/>
            <w:r>
              <w:rPr>
                <w:rFonts w:ascii="굴림" w:eastAsia="굴림" w:hAnsi="굴림" w:hint="eastAsia"/>
                <w:szCs w:val="22"/>
              </w:rPr>
              <w:t xml:space="preserve"> 이 자료는</w:t>
            </w:r>
            <w:r w:rsidR="003A00AB">
              <w:rPr>
                <w:rFonts w:ascii="굴림" w:eastAsia="굴림" w:hAnsi="굴림" w:hint="eastAsia"/>
                <w:szCs w:val="22"/>
              </w:rPr>
              <w:t xml:space="preserve"> </w:t>
            </w:r>
            <w:r w:rsidR="009A79EE">
              <w:rPr>
                <w:rFonts w:ascii="굴림" w:eastAsia="굴림" w:hAnsi="굴림" w:hint="eastAsia"/>
                <w:szCs w:val="22"/>
              </w:rPr>
              <w:t>즉시</w:t>
            </w:r>
            <w:r w:rsidR="003A00AB">
              <w:rPr>
                <w:rFonts w:ascii="굴림" w:eastAsia="굴림" w:hAnsi="굴림" w:hint="eastAsia"/>
                <w:szCs w:val="22"/>
              </w:rPr>
              <w:t xml:space="preserve"> </w:t>
            </w:r>
            <w:r>
              <w:rPr>
                <w:rFonts w:ascii="굴림" w:eastAsia="굴림" w:hAnsi="굴림" w:hint="eastAsia"/>
                <w:szCs w:val="22"/>
              </w:rPr>
              <w:t>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료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9A79EE">
        <w:rPr>
          <w:rFonts w:ascii="HY견고딕" w:eastAsia="HY견고딕" w:hAnsi="굴림" w:hint="eastAsia"/>
          <w:b/>
          <w:bCs/>
          <w:sz w:val="52"/>
          <w:szCs w:val="56"/>
        </w:rPr>
        <w:t>69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</w:p>
    <w:tbl>
      <w:tblPr>
        <w:tblW w:w="9180" w:type="dxa"/>
        <w:tblInd w:w="-30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9180"/>
      </w:tblGrid>
      <w:tr w:rsidR="000479C9" w:rsidTr="000479C9">
        <w:trPr>
          <w:cantSplit/>
          <w:trHeight w:val="1320"/>
        </w:trPr>
        <w:tc>
          <w:tcPr>
            <w:tcW w:w="91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479C9" w:rsidRDefault="000479C9">
            <w:pPr>
              <w:ind w:firstLineChars="200" w:firstLine="550"/>
              <w:jc w:val="left"/>
              <w:rPr>
                <w:rFonts w:ascii="HY견고딕" w:eastAsia="HY견고딕" w:hAnsi="굴림체"/>
                <w:b/>
                <w:color w:val="C00000"/>
                <w:sz w:val="22"/>
                <w:szCs w:val="28"/>
              </w:rPr>
            </w:pPr>
            <w:r>
              <w:rPr>
                <w:rFonts w:ascii="HY견고딕" w:eastAsia="HY견고딕" w:hAnsi="굴림체" w:hint="eastAsia"/>
                <w:b/>
                <w:color w:val="C00000"/>
                <w:sz w:val="28"/>
                <w:szCs w:val="48"/>
              </w:rPr>
              <w:t xml:space="preserve">  </w:t>
            </w:r>
          </w:p>
          <w:p w:rsidR="003B55FB" w:rsidRPr="003B55FB" w:rsidRDefault="003B7791" w:rsidP="003B7791">
            <w:pPr>
              <w:ind w:firstLineChars="100" w:firstLine="275"/>
              <w:jc w:val="left"/>
              <w:rPr>
                <w:rFonts w:ascii="HY견고딕" w:eastAsia="HY견고딕" w:hAnsi="굴림체"/>
                <w:b/>
                <w:color w:val="C00000"/>
                <w:sz w:val="28"/>
                <w:szCs w:val="28"/>
              </w:rPr>
            </w:pPr>
            <w:r>
              <w:rPr>
                <w:rFonts w:ascii="HY견고딕" w:eastAsia="HY견고딕" w:hAnsi="굴림체" w:hint="eastAsia"/>
                <w:b/>
                <w:color w:val="0000FF"/>
                <w:sz w:val="28"/>
                <w:szCs w:val="28"/>
              </w:rPr>
              <w:t xml:space="preserve">  </w:t>
            </w:r>
            <w:r w:rsidR="003B55FB">
              <w:rPr>
                <w:rFonts w:ascii="HY견고딕" w:eastAsia="HY견고딕" w:hAnsi="굴림체" w:hint="eastAsia"/>
                <w:b/>
                <w:color w:val="0000FF"/>
                <w:sz w:val="28"/>
                <w:szCs w:val="28"/>
              </w:rPr>
              <w:t xml:space="preserve">  </w:t>
            </w:r>
            <w:r w:rsidRPr="003B55FB">
              <w:rPr>
                <w:rFonts w:ascii="HY견고딕" w:eastAsia="HY견고딕" w:hAnsi="굴림체" w:hint="eastAsia"/>
                <w:b/>
                <w:color w:val="C00000"/>
                <w:sz w:val="32"/>
                <w:szCs w:val="28"/>
              </w:rPr>
              <w:t>201</w:t>
            </w:r>
            <w:r w:rsidR="009A79EE" w:rsidRPr="003B55FB">
              <w:rPr>
                <w:rFonts w:ascii="HY견고딕" w:eastAsia="HY견고딕" w:hAnsi="굴림체" w:hint="eastAsia"/>
                <w:b/>
                <w:color w:val="C00000"/>
                <w:sz w:val="32"/>
                <w:szCs w:val="28"/>
              </w:rPr>
              <w:t>2</w:t>
            </w:r>
            <w:r w:rsidRPr="003B55FB">
              <w:rPr>
                <w:rFonts w:ascii="HY견고딕" w:eastAsia="HY견고딕" w:hAnsi="굴림체" w:hint="eastAsia"/>
                <w:b/>
                <w:color w:val="C00000"/>
                <w:sz w:val="32"/>
                <w:szCs w:val="28"/>
              </w:rPr>
              <w:t xml:space="preserve">년 </w:t>
            </w:r>
            <w:r w:rsidR="003B55FB" w:rsidRPr="003B55FB">
              <w:rPr>
                <w:rFonts w:ascii="HY견고딕" w:eastAsia="HY견고딕" w:hAnsi="굴림체" w:hint="eastAsia"/>
                <w:b/>
                <w:color w:val="C00000"/>
                <w:sz w:val="32"/>
                <w:szCs w:val="28"/>
              </w:rPr>
              <w:t xml:space="preserve">보험상품 </w:t>
            </w:r>
            <w:r w:rsidRPr="003B55FB">
              <w:rPr>
                <w:rFonts w:ascii="HY견고딕" w:eastAsia="HY견고딕" w:hAnsi="굴림체" w:hint="eastAsia"/>
                <w:b/>
                <w:color w:val="C00000"/>
                <w:sz w:val="32"/>
                <w:szCs w:val="28"/>
              </w:rPr>
              <w:t>불완전판매</w:t>
            </w:r>
            <w:r w:rsidR="003B55FB" w:rsidRPr="003B55FB">
              <w:rPr>
                <w:rFonts w:ascii="HY견고딕" w:eastAsia="HY견고딕" w:hAnsi="굴림체" w:hint="eastAsia"/>
                <w:b/>
                <w:color w:val="C00000"/>
                <w:sz w:val="32"/>
                <w:szCs w:val="28"/>
              </w:rPr>
              <w:t xml:space="preserve"> 분석 결과</w:t>
            </w:r>
          </w:p>
          <w:p w:rsidR="000479C9" w:rsidRPr="003B55FB" w:rsidRDefault="003B7791" w:rsidP="003B55FB">
            <w:pPr>
              <w:ind w:firstLineChars="100" w:firstLine="628"/>
              <w:jc w:val="left"/>
              <w:rPr>
                <w:rFonts w:ascii="HY견고딕" w:eastAsia="HY견고딕" w:hAnsi="굴림체"/>
                <w:b/>
                <w:sz w:val="64"/>
                <w:szCs w:val="64"/>
              </w:rPr>
            </w:pPr>
            <w:r w:rsidRPr="003B55FB">
              <w:rPr>
                <w:rFonts w:ascii="HY견고딕" w:eastAsia="HY견고딕" w:hAnsi="굴림체" w:hint="eastAsia"/>
                <w:b/>
                <w:sz w:val="64"/>
                <w:szCs w:val="64"/>
              </w:rPr>
              <w:t>생</w:t>
            </w:r>
            <w:r w:rsidR="003B55FB" w:rsidRPr="003B55FB">
              <w:rPr>
                <w:rFonts w:ascii="HY견고딕" w:eastAsia="HY견고딕" w:hAnsi="굴림체" w:hint="eastAsia"/>
                <w:b/>
                <w:sz w:val="64"/>
                <w:szCs w:val="64"/>
              </w:rPr>
              <w:t>명</w:t>
            </w:r>
            <w:r w:rsidRPr="003B55FB">
              <w:rPr>
                <w:rFonts w:ascii="HY견고딕" w:eastAsia="HY견고딕" w:hAnsi="굴림체" w:hint="eastAsia"/>
                <w:b/>
                <w:sz w:val="64"/>
                <w:szCs w:val="64"/>
              </w:rPr>
              <w:t>보</w:t>
            </w:r>
            <w:r w:rsidR="003B55FB" w:rsidRPr="003B55FB">
              <w:rPr>
                <w:rFonts w:ascii="HY견고딕" w:eastAsia="HY견고딕" w:hAnsi="굴림체" w:hint="eastAsia"/>
                <w:b/>
                <w:sz w:val="64"/>
                <w:szCs w:val="64"/>
              </w:rPr>
              <w:t>험 엉터리 판매 많다!</w:t>
            </w:r>
            <w:r w:rsidR="000479C9" w:rsidRPr="003B55FB">
              <w:rPr>
                <w:rFonts w:ascii="HY견고딕" w:eastAsia="HY견고딕" w:hAnsi="굴림체" w:hint="eastAsia"/>
                <w:b/>
                <w:sz w:val="64"/>
                <w:szCs w:val="64"/>
              </w:rPr>
              <w:t xml:space="preserve"> </w:t>
            </w:r>
          </w:p>
          <w:p w:rsidR="003B55FB" w:rsidRPr="00CD2E5E" w:rsidRDefault="00CD2E5E" w:rsidP="003B7791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굴림체" w:eastAsia="굴림체" w:hAnsi="굴림체"/>
                <w:b/>
                <w:sz w:val="24"/>
              </w:rPr>
            </w:pPr>
            <w:r w:rsidRPr="00CD2E5E">
              <w:rPr>
                <w:rFonts w:ascii="굴림체" w:eastAsia="굴림체" w:hAnsi="굴림체" w:hint="eastAsia"/>
                <w:b/>
                <w:sz w:val="24"/>
              </w:rPr>
              <w:t xml:space="preserve">생명보험 설계사 불완전판매비율 0.53%, </w:t>
            </w:r>
            <w:proofErr w:type="spellStart"/>
            <w:r w:rsidRPr="00CD2E5E">
              <w:rPr>
                <w:rFonts w:ascii="굴림체" w:eastAsia="굴림체" w:hAnsi="굴림체" w:hint="eastAsia"/>
                <w:b/>
                <w:sz w:val="24"/>
              </w:rPr>
              <w:t>손보보다</w:t>
            </w:r>
            <w:proofErr w:type="spellEnd"/>
            <w:r w:rsidRPr="00CD2E5E">
              <w:rPr>
                <w:rFonts w:ascii="굴림체" w:eastAsia="굴림체" w:hAnsi="굴림체" w:hint="eastAsia"/>
                <w:b/>
                <w:sz w:val="24"/>
              </w:rPr>
              <w:t xml:space="preserve"> 3.3배 높아,</w:t>
            </w:r>
          </w:p>
          <w:p w:rsidR="003B7791" w:rsidRPr="00CD2E5E" w:rsidRDefault="003B7791" w:rsidP="003B7791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굴림체" w:eastAsia="굴림체" w:hAnsi="굴림체"/>
                <w:b/>
                <w:sz w:val="24"/>
              </w:rPr>
            </w:pPr>
            <w:r w:rsidRPr="00CD2E5E">
              <w:rPr>
                <w:rFonts w:ascii="굴림체" w:eastAsia="굴림체" w:hAnsi="굴림체" w:hint="eastAsia"/>
                <w:b/>
                <w:sz w:val="24"/>
              </w:rPr>
              <w:t>복합</w:t>
            </w:r>
            <w:r w:rsidR="00CD2E5E" w:rsidRPr="00CD2E5E">
              <w:rPr>
                <w:rFonts w:ascii="굴림체" w:eastAsia="굴림체" w:hAnsi="굴림체" w:hint="eastAsia"/>
                <w:b/>
                <w:sz w:val="24"/>
              </w:rPr>
              <w:t>판매는 무려</w:t>
            </w:r>
            <w:r w:rsidRPr="00CD2E5E">
              <w:rPr>
                <w:rFonts w:ascii="굴림체" w:eastAsia="굴림체" w:hAnsi="굴림체" w:hint="eastAsia"/>
                <w:b/>
                <w:sz w:val="24"/>
              </w:rPr>
              <w:t xml:space="preserve"> </w:t>
            </w:r>
            <w:r w:rsidR="00604CE1" w:rsidRPr="00CD2E5E">
              <w:rPr>
                <w:rFonts w:ascii="굴림체" w:eastAsia="굴림체" w:hAnsi="굴림체" w:hint="eastAsia"/>
                <w:b/>
                <w:sz w:val="24"/>
              </w:rPr>
              <w:t>18.5</w:t>
            </w:r>
            <w:r w:rsidRPr="00CD2E5E">
              <w:rPr>
                <w:rFonts w:ascii="굴림체" w:eastAsia="굴림체" w:hAnsi="굴림체" w:hint="eastAsia"/>
                <w:b/>
                <w:sz w:val="24"/>
              </w:rPr>
              <w:t>배,</w:t>
            </w:r>
            <w:r w:rsidR="00CD2E5E" w:rsidRPr="00CD2E5E">
              <w:rPr>
                <w:rFonts w:ascii="굴림체" w:eastAsia="굴림체" w:hAnsi="굴림체" w:hint="eastAsia"/>
                <w:b/>
                <w:sz w:val="24"/>
              </w:rPr>
              <w:t xml:space="preserve"> </w:t>
            </w:r>
            <w:r w:rsidRPr="00CD2E5E">
              <w:rPr>
                <w:rFonts w:ascii="굴림체" w:eastAsia="굴림체" w:hAnsi="굴림체" w:hint="eastAsia"/>
                <w:b/>
                <w:sz w:val="24"/>
              </w:rPr>
              <w:t>개인대리점</w:t>
            </w:r>
            <w:r w:rsidR="00604CE1" w:rsidRPr="00CD2E5E">
              <w:rPr>
                <w:rFonts w:ascii="굴림체" w:eastAsia="굴림체" w:hAnsi="굴림체" w:hint="eastAsia"/>
                <w:b/>
                <w:sz w:val="24"/>
              </w:rPr>
              <w:t>7.2</w:t>
            </w:r>
            <w:r w:rsidRPr="00CD2E5E">
              <w:rPr>
                <w:rFonts w:ascii="굴림체" w:eastAsia="굴림체" w:hAnsi="굴림체" w:hint="eastAsia"/>
                <w:b/>
                <w:sz w:val="24"/>
              </w:rPr>
              <w:t>배</w:t>
            </w:r>
            <w:proofErr w:type="gramStart"/>
            <w:r w:rsidRPr="00CD2E5E">
              <w:rPr>
                <w:rFonts w:ascii="굴림체" w:eastAsia="굴림체" w:hAnsi="굴림체" w:hint="eastAsia"/>
                <w:b/>
                <w:sz w:val="24"/>
              </w:rPr>
              <w:t>,TM도</w:t>
            </w:r>
            <w:proofErr w:type="gramEnd"/>
            <w:r w:rsidRPr="00CD2E5E">
              <w:rPr>
                <w:rFonts w:ascii="굴림체" w:eastAsia="굴림체" w:hAnsi="굴림체" w:hint="eastAsia"/>
                <w:b/>
                <w:sz w:val="24"/>
              </w:rPr>
              <w:t xml:space="preserve"> </w:t>
            </w:r>
            <w:r w:rsidR="00604CE1" w:rsidRPr="00CD2E5E">
              <w:rPr>
                <w:rFonts w:ascii="굴림체" w:eastAsia="굴림체" w:hAnsi="굴림체" w:hint="eastAsia"/>
                <w:b/>
                <w:sz w:val="24"/>
              </w:rPr>
              <w:t>1.7</w:t>
            </w:r>
            <w:r w:rsidRPr="00CD2E5E">
              <w:rPr>
                <w:rFonts w:ascii="굴림체" w:eastAsia="굴림체" w:hAnsi="굴림체" w:hint="eastAsia"/>
                <w:b/>
                <w:sz w:val="24"/>
              </w:rPr>
              <w:t>배나 높아</w:t>
            </w:r>
            <w:r w:rsidR="00CD2E5E" w:rsidRPr="00CD2E5E">
              <w:rPr>
                <w:rFonts w:ascii="굴림체" w:eastAsia="굴림체" w:hAnsi="굴림체" w:hint="eastAsia"/>
                <w:b/>
                <w:sz w:val="24"/>
              </w:rPr>
              <w:t>,</w:t>
            </w:r>
          </w:p>
          <w:p w:rsidR="000479C9" w:rsidRPr="00CD2E5E" w:rsidRDefault="00CA5456" w:rsidP="003B7791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굴림체" w:eastAsia="굴림체" w:hAnsi="굴림체"/>
                <w:b/>
                <w:sz w:val="24"/>
              </w:rPr>
            </w:pPr>
            <w:proofErr w:type="spellStart"/>
            <w:r w:rsidRPr="00CD2E5E">
              <w:rPr>
                <w:rFonts w:ascii="굴림체" w:eastAsia="굴림체" w:hAnsi="굴림체" w:hint="eastAsia"/>
                <w:b/>
                <w:sz w:val="24"/>
              </w:rPr>
              <w:t>생보</w:t>
            </w:r>
            <w:proofErr w:type="spellEnd"/>
            <w:r w:rsidR="00CD2E5E" w:rsidRPr="00CD2E5E">
              <w:rPr>
                <w:rFonts w:ascii="굴림체" w:eastAsia="굴림체" w:hAnsi="굴림체" w:hint="eastAsia"/>
                <w:b/>
                <w:sz w:val="24"/>
              </w:rPr>
              <w:t xml:space="preserve"> 설계사</w:t>
            </w:r>
            <w:r w:rsidR="00CD2E5E">
              <w:rPr>
                <w:rFonts w:ascii="굴림체" w:eastAsia="굴림체" w:hAnsi="굴림체" w:hint="eastAsia"/>
                <w:b/>
                <w:sz w:val="24"/>
              </w:rPr>
              <w:t>는 KB</w:t>
            </w:r>
            <w:r w:rsidR="003B7791" w:rsidRPr="00CD2E5E">
              <w:rPr>
                <w:rFonts w:ascii="굴림체" w:eastAsia="굴림체" w:hAnsi="굴림체" w:hint="eastAsia"/>
                <w:b/>
                <w:sz w:val="24"/>
              </w:rPr>
              <w:t xml:space="preserve"> </w:t>
            </w:r>
            <w:r w:rsidR="00604CE1" w:rsidRPr="00CD2E5E">
              <w:rPr>
                <w:rFonts w:ascii="굴림체" w:eastAsia="굴림체" w:hAnsi="굴림체" w:hint="eastAsia"/>
                <w:b/>
                <w:sz w:val="24"/>
              </w:rPr>
              <w:t>2.05</w:t>
            </w:r>
            <w:r w:rsidR="003B7791" w:rsidRPr="00CD2E5E">
              <w:rPr>
                <w:rFonts w:ascii="굴림체" w:eastAsia="굴림체" w:hAnsi="굴림체" w:hint="eastAsia"/>
                <w:b/>
                <w:sz w:val="24"/>
              </w:rPr>
              <w:t xml:space="preserve">%, TM은 </w:t>
            </w:r>
            <w:r w:rsidR="007C658D" w:rsidRPr="00CD2E5E">
              <w:rPr>
                <w:rFonts w:ascii="굴림체" w:eastAsia="굴림체" w:hAnsi="굴림체" w:hint="eastAsia"/>
                <w:b/>
                <w:sz w:val="24"/>
              </w:rPr>
              <w:t>동양 3.2</w:t>
            </w:r>
            <w:r w:rsidR="003B7791" w:rsidRPr="00CD2E5E">
              <w:rPr>
                <w:rFonts w:ascii="굴림체" w:eastAsia="굴림체" w:hAnsi="굴림체" w:hint="eastAsia"/>
                <w:b/>
                <w:sz w:val="24"/>
              </w:rPr>
              <w:t>%</w:t>
            </w:r>
            <w:proofErr w:type="gramStart"/>
            <w:r w:rsidR="003B7791" w:rsidRPr="00CD2E5E">
              <w:rPr>
                <w:rFonts w:ascii="굴림체" w:eastAsia="굴림체" w:hAnsi="굴림체" w:hint="eastAsia"/>
                <w:b/>
                <w:sz w:val="24"/>
              </w:rPr>
              <w:t>,홈쇼핑</w:t>
            </w:r>
            <w:proofErr w:type="gramEnd"/>
            <w:r w:rsidR="003B7791" w:rsidRPr="00CD2E5E">
              <w:rPr>
                <w:rFonts w:ascii="굴림체" w:eastAsia="굴림체" w:hAnsi="굴림체" w:hint="eastAsia"/>
                <w:b/>
                <w:sz w:val="24"/>
              </w:rPr>
              <w:t xml:space="preserve"> 동양 3.</w:t>
            </w:r>
            <w:r w:rsidRPr="00CD2E5E">
              <w:rPr>
                <w:rFonts w:ascii="굴림체" w:eastAsia="굴림체" w:hAnsi="굴림체" w:hint="eastAsia"/>
                <w:b/>
                <w:sz w:val="24"/>
              </w:rPr>
              <w:t>21</w:t>
            </w:r>
            <w:r w:rsidR="003B7791" w:rsidRPr="00CD2E5E">
              <w:rPr>
                <w:rFonts w:ascii="굴림체" w:eastAsia="굴림체" w:hAnsi="굴림체" w:hint="eastAsia"/>
                <w:b/>
                <w:sz w:val="24"/>
              </w:rPr>
              <w:t xml:space="preserve">%로 </w:t>
            </w:r>
            <w:r w:rsidR="00CD2E5E" w:rsidRPr="00CD2E5E">
              <w:rPr>
                <w:rFonts w:ascii="굴림체" w:eastAsia="굴림체" w:hAnsi="굴림체" w:hint="eastAsia"/>
                <w:b/>
                <w:sz w:val="24"/>
              </w:rPr>
              <w:t>가장</w:t>
            </w:r>
            <w:r w:rsidR="00CD2E5E">
              <w:rPr>
                <w:rFonts w:ascii="굴림체" w:eastAsia="굴림체" w:hAnsi="굴림체" w:hint="eastAsia"/>
                <w:b/>
                <w:sz w:val="24"/>
              </w:rPr>
              <w:t xml:space="preserve"> </w:t>
            </w:r>
            <w:r w:rsidR="003B7791" w:rsidRPr="00CD2E5E">
              <w:rPr>
                <w:rFonts w:ascii="굴림체" w:eastAsia="굴림체" w:hAnsi="굴림체" w:hint="eastAsia"/>
                <w:b/>
                <w:sz w:val="24"/>
              </w:rPr>
              <w:t>높아</w:t>
            </w:r>
          </w:p>
          <w:p w:rsidR="000479C9" w:rsidRPr="00CD2E5E" w:rsidRDefault="00CA5456" w:rsidP="00A74FAE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굴림체" w:eastAsia="굴림체" w:hAnsi="굴림체"/>
                <w:b/>
                <w:sz w:val="24"/>
              </w:rPr>
            </w:pPr>
            <w:proofErr w:type="spellStart"/>
            <w:r w:rsidRPr="00CD2E5E">
              <w:rPr>
                <w:rFonts w:ascii="굴림체" w:eastAsia="굴림체" w:hAnsi="굴림체" w:hint="eastAsia"/>
                <w:b/>
                <w:sz w:val="24"/>
              </w:rPr>
              <w:t>손보</w:t>
            </w:r>
            <w:proofErr w:type="spellEnd"/>
            <w:r w:rsidRPr="00CD2E5E">
              <w:rPr>
                <w:rFonts w:ascii="굴림체" w:eastAsia="굴림체" w:hAnsi="굴림체" w:hint="eastAsia"/>
                <w:b/>
                <w:sz w:val="24"/>
              </w:rPr>
              <w:t xml:space="preserve"> </w:t>
            </w:r>
            <w:proofErr w:type="spellStart"/>
            <w:r w:rsidRPr="00CD2E5E">
              <w:rPr>
                <w:rFonts w:ascii="굴림체" w:eastAsia="굴림체" w:hAnsi="굴림체" w:hint="eastAsia"/>
                <w:b/>
                <w:sz w:val="24"/>
              </w:rPr>
              <w:t>롯데가</w:t>
            </w:r>
            <w:proofErr w:type="spellEnd"/>
            <w:r w:rsidRPr="00CD2E5E">
              <w:rPr>
                <w:rFonts w:ascii="굴림체" w:eastAsia="굴림체" w:hAnsi="굴림체" w:hint="eastAsia"/>
                <w:b/>
                <w:sz w:val="24"/>
              </w:rPr>
              <w:t xml:space="preserve"> 설계사 0.39%,</w:t>
            </w:r>
            <w:r w:rsidR="00CD2E5E">
              <w:rPr>
                <w:rFonts w:ascii="굴림체" w:eastAsia="굴림체" w:hAnsi="굴림체" w:hint="eastAsia"/>
                <w:b/>
                <w:sz w:val="24"/>
              </w:rPr>
              <w:t xml:space="preserve"> </w:t>
            </w:r>
            <w:r w:rsidRPr="00CD2E5E">
              <w:rPr>
                <w:rFonts w:ascii="굴림체" w:eastAsia="굴림체" w:hAnsi="굴림체" w:hint="eastAsia"/>
                <w:b/>
                <w:sz w:val="24"/>
              </w:rPr>
              <w:t xml:space="preserve">TM 3.34%, 홈쇼핑은 MG가 4.07%로 </w:t>
            </w:r>
            <w:r w:rsidR="00CD2E5E">
              <w:rPr>
                <w:rFonts w:ascii="굴림체" w:eastAsia="굴림체" w:hAnsi="굴림체"/>
                <w:b/>
                <w:sz w:val="24"/>
              </w:rPr>
              <w:t>가장</w:t>
            </w:r>
            <w:r w:rsidR="00CD2E5E">
              <w:rPr>
                <w:rFonts w:ascii="굴림체" w:eastAsia="굴림체" w:hAnsi="굴림체" w:hint="eastAsia"/>
                <w:b/>
                <w:sz w:val="24"/>
              </w:rPr>
              <w:t xml:space="preserve"> </w:t>
            </w:r>
            <w:r w:rsidRPr="00CD2E5E">
              <w:rPr>
                <w:rFonts w:ascii="굴림체" w:eastAsia="굴림체" w:hAnsi="굴림체" w:hint="eastAsia"/>
                <w:b/>
                <w:sz w:val="24"/>
              </w:rPr>
              <w:t>높아</w:t>
            </w:r>
          </w:p>
          <w:p w:rsidR="00A74FAE" w:rsidRPr="00A74FAE" w:rsidRDefault="00A74FAE" w:rsidP="00CD2E5E">
            <w:pPr>
              <w:spacing w:line="400" w:lineRule="exact"/>
              <w:ind w:left="561"/>
              <w:jc w:val="left"/>
              <w:rPr>
                <w:rFonts w:ascii="굴림체" w:eastAsia="굴림체" w:hAnsi="굴림체"/>
                <w:b/>
                <w:sz w:val="26"/>
                <w:szCs w:val="26"/>
              </w:rPr>
            </w:pPr>
          </w:p>
        </w:tc>
      </w:tr>
    </w:tbl>
    <w:p w:rsidR="000479C9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A4254A" w:rsidRDefault="003B7791" w:rsidP="003B7791">
      <w:pPr>
        <w:wordWrap/>
        <w:spacing w:line="24" w:lineRule="atLeast"/>
        <w:ind w:leftChars="-1" w:left="-2" w:rightChars="-40" w:right="-80"/>
        <w:rPr>
          <w:rFonts w:hAnsi="바탕"/>
          <w:b/>
          <w:sz w:val="24"/>
        </w:rPr>
      </w:pPr>
      <w:r w:rsidRPr="00DC6C29">
        <w:rPr>
          <w:rFonts w:hAnsi="바탕" w:hint="eastAsia"/>
          <w:b/>
          <w:sz w:val="24"/>
        </w:rPr>
        <w:t xml:space="preserve">□ </w:t>
      </w:r>
      <w:r>
        <w:rPr>
          <w:rFonts w:hAnsi="바탕" w:hint="eastAsia"/>
          <w:b/>
          <w:color w:val="000000"/>
          <w:kern w:val="0"/>
          <w:sz w:val="24"/>
        </w:rPr>
        <w:t>금융</w:t>
      </w:r>
      <w:r w:rsidRPr="00DC6C29">
        <w:rPr>
          <w:rFonts w:hAnsi="바탕" w:hint="eastAsia"/>
          <w:b/>
          <w:color w:val="000000"/>
          <w:kern w:val="0"/>
          <w:sz w:val="24"/>
        </w:rPr>
        <w:t>소비자연맹</w:t>
      </w:r>
      <w:r w:rsidRPr="00DC6C29">
        <w:rPr>
          <w:rFonts w:hAnsi="바탕" w:hint="eastAsia"/>
          <w:b/>
          <w:sz w:val="24"/>
        </w:rPr>
        <w:t>(</w:t>
      </w:r>
      <w:hyperlink w:history="1">
        <w:r w:rsidR="00CD2E5E" w:rsidRPr="00F35C6B">
          <w:rPr>
            <w:rStyle w:val="a3"/>
            <w:rFonts w:hAnsi="바탕" w:hint="eastAsia"/>
            <w:b/>
            <w:bCs/>
            <w:sz w:val="24"/>
            <w:szCs w:val="24"/>
          </w:rPr>
          <w:t>www.kfco.org, 이하 금소연</w:t>
        </w:r>
      </w:hyperlink>
      <w:r w:rsidR="00CD2E5E" w:rsidRPr="00CD2E5E">
        <w:rPr>
          <w:rFonts w:hAnsi="바탕" w:hint="eastAsia"/>
          <w:b/>
          <w:bCs/>
          <w:sz w:val="24"/>
        </w:rPr>
        <w:t>)</w:t>
      </w:r>
      <w:r w:rsidR="00CD2E5E" w:rsidRPr="00CD2E5E">
        <w:rPr>
          <w:rFonts w:hAnsi="바탕" w:hint="eastAsia"/>
          <w:b/>
          <w:sz w:val="24"/>
        </w:rPr>
        <w:t>은 201</w:t>
      </w:r>
      <w:r w:rsidR="00604CE1">
        <w:rPr>
          <w:rFonts w:hAnsi="바탕" w:hint="eastAsia"/>
          <w:b/>
          <w:sz w:val="24"/>
        </w:rPr>
        <w:t>2</w:t>
      </w:r>
      <w:r w:rsidR="00CD2E5E">
        <w:rPr>
          <w:rFonts w:hAnsi="바탕" w:hint="eastAsia"/>
          <w:b/>
          <w:sz w:val="24"/>
        </w:rPr>
        <w:t xml:space="preserve"> </w:t>
      </w:r>
      <w:proofErr w:type="spellStart"/>
      <w:r w:rsidR="00CD2E5E">
        <w:rPr>
          <w:rFonts w:hAnsi="바탕" w:hint="eastAsia"/>
          <w:b/>
          <w:sz w:val="24"/>
        </w:rPr>
        <w:t>사업년도</w:t>
      </w:r>
      <w:proofErr w:type="spellEnd"/>
      <w:r>
        <w:rPr>
          <w:rFonts w:hAnsi="바탕" w:hint="eastAsia"/>
          <w:b/>
          <w:sz w:val="24"/>
        </w:rPr>
        <w:t xml:space="preserve"> </w:t>
      </w:r>
      <w:r w:rsidR="004B48F8">
        <w:rPr>
          <w:rFonts w:hAnsi="바탕" w:hint="eastAsia"/>
          <w:b/>
          <w:sz w:val="24"/>
        </w:rPr>
        <w:t xml:space="preserve">보험사의 </w:t>
      </w:r>
      <w:r w:rsidR="00A4254A">
        <w:rPr>
          <w:rFonts w:hAnsi="바탕" w:hint="eastAsia"/>
          <w:b/>
          <w:sz w:val="24"/>
        </w:rPr>
        <w:t xml:space="preserve">불완전 판매로 인한 해지 및 무효 등 </w:t>
      </w:r>
      <w:r>
        <w:rPr>
          <w:rFonts w:hAnsi="바탕" w:hint="eastAsia"/>
          <w:b/>
          <w:sz w:val="24"/>
        </w:rPr>
        <w:t>불완전판매비율</w:t>
      </w:r>
      <w:r w:rsidR="00355CC2">
        <w:rPr>
          <w:rStyle w:val="ac"/>
          <w:rFonts w:hAnsi="바탕"/>
          <w:b/>
          <w:sz w:val="24"/>
        </w:rPr>
        <w:footnoteReference w:id="1"/>
      </w:r>
      <w:r w:rsidR="00CD2E5E">
        <w:rPr>
          <w:rFonts w:hAnsi="바탕" w:hint="eastAsia"/>
          <w:b/>
          <w:sz w:val="24"/>
        </w:rPr>
        <w:t xml:space="preserve">을 분석한 결과, </w:t>
      </w:r>
      <w:r>
        <w:rPr>
          <w:rFonts w:hAnsi="바탕" w:hint="eastAsia"/>
          <w:b/>
          <w:sz w:val="24"/>
        </w:rPr>
        <w:t>전년에 비해</w:t>
      </w:r>
      <w:r w:rsidR="004B48F8">
        <w:rPr>
          <w:rFonts w:hAnsi="바탕" w:hint="eastAsia"/>
          <w:b/>
          <w:sz w:val="24"/>
        </w:rPr>
        <w:t xml:space="preserve"> </w:t>
      </w:r>
      <w:r w:rsidR="00A4254A">
        <w:rPr>
          <w:rFonts w:hAnsi="바탕" w:hint="eastAsia"/>
          <w:b/>
          <w:sz w:val="24"/>
        </w:rPr>
        <w:t xml:space="preserve">점차 </w:t>
      </w:r>
      <w:r>
        <w:rPr>
          <w:rFonts w:hAnsi="바탕" w:hint="eastAsia"/>
          <w:b/>
          <w:sz w:val="24"/>
        </w:rPr>
        <w:t>개선</w:t>
      </w:r>
      <w:r w:rsidR="00CD2E5E">
        <w:rPr>
          <w:rFonts w:hAnsi="바탕" w:hint="eastAsia"/>
          <w:b/>
          <w:sz w:val="24"/>
        </w:rPr>
        <w:t xml:space="preserve"> </w:t>
      </w:r>
      <w:r>
        <w:rPr>
          <w:rFonts w:hAnsi="바탕" w:hint="eastAsia"/>
          <w:b/>
          <w:sz w:val="24"/>
        </w:rPr>
        <w:t>되고 있으나</w:t>
      </w:r>
      <w:r w:rsidR="00CD2E5E">
        <w:rPr>
          <w:rFonts w:hAnsi="바탕" w:hint="eastAsia"/>
          <w:b/>
          <w:sz w:val="24"/>
        </w:rPr>
        <w:t xml:space="preserve">, </w:t>
      </w:r>
      <w:proofErr w:type="spellStart"/>
      <w:r w:rsidR="00CD2E5E">
        <w:rPr>
          <w:rFonts w:hAnsi="바탕" w:hint="eastAsia"/>
          <w:b/>
          <w:sz w:val="24"/>
        </w:rPr>
        <w:t>텔리마케팅</w:t>
      </w:r>
      <w:proofErr w:type="spellEnd"/>
      <w:r w:rsidR="00CD2E5E">
        <w:rPr>
          <w:rFonts w:hAnsi="바탕" w:hint="eastAsia"/>
          <w:b/>
          <w:sz w:val="24"/>
        </w:rPr>
        <w:t>(</w:t>
      </w:r>
      <w:r w:rsidR="00CD2E5E">
        <w:rPr>
          <w:rFonts w:hAnsi="바탕"/>
          <w:b/>
          <w:sz w:val="24"/>
        </w:rPr>
        <w:t>™</w:t>
      </w:r>
      <w:r w:rsidR="00CD2E5E">
        <w:rPr>
          <w:rFonts w:hAnsi="바탕" w:hint="eastAsia"/>
          <w:b/>
          <w:sz w:val="24"/>
        </w:rPr>
        <w:t>)</w:t>
      </w:r>
      <w:r>
        <w:rPr>
          <w:rFonts w:hAnsi="바탕" w:hint="eastAsia"/>
          <w:b/>
          <w:sz w:val="24"/>
        </w:rPr>
        <w:t>과 홈쇼핑</w:t>
      </w:r>
      <w:r w:rsidR="00355CC2">
        <w:rPr>
          <w:rFonts w:hAnsi="바탕" w:hint="eastAsia"/>
          <w:b/>
          <w:sz w:val="24"/>
        </w:rPr>
        <w:t>의 불완전판매 비율이</w:t>
      </w:r>
      <w:r>
        <w:rPr>
          <w:rFonts w:hAnsi="바탕" w:hint="eastAsia"/>
          <w:b/>
          <w:sz w:val="24"/>
        </w:rPr>
        <w:t xml:space="preserve"> </w:t>
      </w:r>
      <w:r w:rsidR="00355CC2">
        <w:rPr>
          <w:rFonts w:hAnsi="바탕" w:hint="eastAsia"/>
          <w:b/>
          <w:sz w:val="24"/>
        </w:rPr>
        <w:t>설계사 판매방식에 비해 월등히 높아 판매채널 자체에 문제가 있는 것으로 드러났음.</w:t>
      </w:r>
    </w:p>
    <w:p w:rsidR="00A4254A" w:rsidRPr="00A4254A" w:rsidRDefault="00A4254A" w:rsidP="003B7791">
      <w:pPr>
        <w:wordWrap/>
        <w:spacing w:line="24" w:lineRule="atLeast"/>
        <w:ind w:leftChars="-1" w:left="-2" w:rightChars="-40" w:right="-80"/>
        <w:rPr>
          <w:rFonts w:hAnsi="바탕"/>
          <w:b/>
          <w:sz w:val="24"/>
        </w:rPr>
      </w:pPr>
    </w:p>
    <w:p w:rsidR="003B7791" w:rsidRPr="00A4254A" w:rsidRDefault="003B7791" w:rsidP="003B7791">
      <w:pPr>
        <w:wordWrap/>
        <w:spacing w:line="24" w:lineRule="atLeast"/>
        <w:ind w:leftChars="-1" w:left="-2" w:rightChars="-40" w:right="-80"/>
        <w:rPr>
          <w:rFonts w:hAnsi="바탕"/>
          <w:sz w:val="24"/>
        </w:rPr>
      </w:pPr>
      <w:r w:rsidRPr="00A4254A">
        <w:rPr>
          <w:rFonts w:hAnsi="바탕" w:hint="eastAsia"/>
          <w:sz w:val="24"/>
        </w:rPr>
        <w:t>특히 생명보험</w:t>
      </w:r>
      <w:r w:rsidR="00A4254A" w:rsidRPr="00A4254A">
        <w:rPr>
          <w:rFonts w:hAnsi="바탕" w:hint="eastAsia"/>
          <w:sz w:val="24"/>
        </w:rPr>
        <w:t xml:space="preserve"> 설계사판매</w:t>
      </w:r>
      <w:r w:rsidRPr="00A4254A">
        <w:rPr>
          <w:rFonts w:hAnsi="바탕" w:hint="eastAsia"/>
          <w:sz w:val="24"/>
        </w:rPr>
        <w:t xml:space="preserve">는 손해보험사에 비해 </w:t>
      </w:r>
      <w:r w:rsidR="00A4254A" w:rsidRPr="00A4254A">
        <w:rPr>
          <w:rFonts w:hAnsi="바탕" w:hint="eastAsia"/>
          <w:sz w:val="24"/>
        </w:rPr>
        <w:t xml:space="preserve">3.3배 이상 높아 전반적으로 부실판매가 많은 것으로 파악되었고, </w:t>
      </w:r>
      <w:r w:rsidRPr="00A4254A">
        <w:rPr>
          <w:rFonts w:hAnsi="바탕" w:hint="eastAsia"/>
          <w:sz w:val="24"/>
        </w:rPr>
        <w:t>복합</w:t>
      </w:r>
      <w:r w:rsidR="00CD2E5E" w:rsidRPr="00A4254A">
        <w:rPr>
          <w:rFonts w:hAnsi="바탕" w:hint="eastAsia"/>
          <w:sz w:val="24"/>
        </w:rPr>
        <w:t>판매</w:t>
      </w:r>
      <w:r w:rsidR="00A4254A" w:rsidRPr="00A4254A">
        <w:rPr>
          <w:rFonts w:hAnsi="바탕" w:hint="eastAsia"/>
          <w:sz w:val="24"/>
        </w:rPr>
        <w:t>방식</w:t>
      </w:r>
      <w:r w:rsidRPr="00A4254A">
        <w:rPr>
          <w:rFonts w:hAnsi="바탕" w:hint="eastAsia"/>
          <w:sz w:val="24"/>
        </w:rPr>
        <w:t xml:space="preserve">은 </w:t>
      </w:r>
      <w:r w:rsidR="00CA5456" w:rsidRPr="00A4254A">
        <w:rPr>
          <w:rFonts w:hAnsi="바탕" w:hint="eastAsia"/>
          <w:sz w:val="24"/>
        </w:rPr>
        <w:t>18.5</w:t>
      </w:r>
      <w:r w:rsidRPr="00A4254A">
        <w:rPr>
          <w:rFonts w:hAnsi="바탕" w:hint="eastAsia"/>
          <w:sz w:val="24"/>
        </w:rPr>
        <w:t xml:space="preserve">배, 개인대리점은 </w:t>
      </w:r>
      <w:r w:rsidR="00CA5456" w:rsidRPr="00A4254A">
        <w:rPr>
          <w:rFonts w:hAnsi="바탕" w:hint="eastAsia"/>
          <w:sz w:val="24"/>
        </w:rPr>
        <w:t>7.2</w:t>
      </w:r>
      <w:r w:rsidRPr="00A4254A">
        <w:rPr>
          <w:rFonts w:hAnsi="바탕" w:hint="eastAsia"/>
          <w:sz w:val="24"/>
        </w:rPr>
        <w:t xml:space="preserve">배, TM은 </w:t>
      </w:r>
      <w:r w:rsidR="00CA5456" w:rsidRPr="00A4254A">
        <w:rPr>
          <w:rFonts w:hAnsi="바탕" w:hint="eastAsia"/>
          <w:sz w:val="24"/>
        </w:rPr>
        <w:t>1.7</w:t>
      </w:r>
      <w:r w:rsidRPr="00A4254A">
        <w:rPr>
          <w:rFonts w:hAnsi="바탕" w:hint="eastAsia"/>
          <w:sz w:val="24"/>
        </w:rPr>
        <w:t xml:space="preserve">배로 </w:t>
      </w:r>
      <w:r w:rsidR="00A4254A" w:rsidRPr="00A4254A">
        <w:rPr>
          <w:rFonts w:hAnsi="바탕" w:hint="eastAsia"/>
          <w:sz w:val="24"/>
        </w:rPr>
        <w:t xml:space="preserve">특수판매 채널의 불완전판매비율이 </w:t>
      </w:r>
      <w:r w:rsidR="00CD2E5E" w:rsidRPr="00A4254A">
        <w:rPr>
          <w:rFonts w:hAnsi="바탕" w:hint="eastAsia"/>
          <w:sz w:val="24"/>
        </w:rPr>
        <w:t xml:space="preserve">매우 높아, </w:t>
      </w:r>
      <w:r w:rsidR="00A4254A" w:rsidRPr="00A4254A">
        <w:rPr>
          <w:rFonts w:hAnsi="바탕" w:hint="eastAsia"/>
          <w:sz w:val="24"/>
        </w:rPr>
        <w:t>특수채널의 불완전판매가 많고 보험설계사 상품판매 교육 및 관리상에 심각한 문제가 있는 것으로 나</w:t>
      </w:r>
      <w:r w:rsidR="004B48F8" w:rsidRPr="00A4254A">
        <w:rPr>
          <w:rFonts w:hAnsi="바탕" w:hint="eastAsia"/>
          <w:sz w:val="24"/>
        </w:rPr>
        <w:t>타나 대책 마련이 시급하다고 밝힘.</w:t>
      </w:r>
    </w:p>
    <w:p w:rsidR="003B7791" w:rsidRDefault="003B7791" w:rsidP="003B7791">
      <w:pPr>
        <w:wordWrap/>
        <w:spacing w:line="24" w:lineRule="atLeast"/>
        <w:ind w:leftChars="-1" w:left="-2" w:rightChars="-40" w:right="-80"/>
        <w:rPr>
          <w:rFonts w:hAnsi="바탕"/>
          <w:b/>
          <w:sz w:val="24"/>
        </w:rPr>
      </w:pPr>
    </w:p>
    <w:p w:rsidR="00A4254A" w:rsidRPr="00A4254A" w:rsidRDefault="003B7791" w:rsidP="003B7791">
      <w:pPr>
        <w:wordWrap/>
        <w:spacing w:line="24" w:lineRule="atLeast"/>
        <w:ind w:rightChars="-130" w:right="-260"/>
        <w:rPr>
          <w:b/>
          <w:sz w:val="24"/>
        </w:rPr>
      </w:pPr>
      <w:r w:rsidRPr="00A4254A">
        <w:rPr>
          <w:rFonts w:hint="eastAsia"/>
          <w:b/>
          <w:sz w:val="24"/>
        </w:rPr>
        <w:t xml:space="preserve">□ </w:t>
      </w:r>
      <w:proofErr w:type="spellStart"/>
      <w:r w:rsidRPr="00A4254A">
        <w:rPr>
          <w:rFonts w:hint="eastAsia"/>
          <w:b/>
          <w:sz w:val="24"/>
        </w:rPr>
        <w:t>생보사의</w:t>
      </w:r>
      <w:proofErr w:type="spellEnd"/>
      <w:r w:rsidRPr="00A4254A">
        <w:rPr>
          <w:rFonts w:hint="eastAsia"/>
          <w:b/>
          <w:sz w:val="24"/>
        </w:rPr>
        <w:t xml:space="preserve"> 설계사 업계 평균 불완전판매비율은 </w:t>
      </w:r>
      <w:r w:rsidR="004B48F8" w:rsidRPr="00A4254A">
        <w:rPr>
          <w:rFonts w:hint="eastAsia"/>
          <w:b/>
          <w:sz w:val="24"/>
        </w:rPr>
        <w:t>0.</w:t>
      </w:r>
      <w:r w:rsidR="00CA5456" w:rsidRPr="00A4254A">
        <w:rPr>
          <w:rFonts w:hint="eastAsia"/>
          <w:b/>
          <w:sz w:val="24"/>
        </w:rPr>
        <w:t>53</w:t>
      </w:r>
      <w:r w:rsidRPr="00A4254A">
        <w:rPr>
          <w:rFonts w:hint="eastAsia"/>
          <w:b/>
          <w:sz w:val="24"/>
        </w:rPr>
        <w:t>%로 0.</w:t>
      </w:r>
      <w:r w:rsidR="004B48F8" w:rsidRPr="00A4254A">
        <w:rPr>
          <w:rFonts w:hint="eastAsia"/>
          <w:b/>
          <w:sz w:val="24"/>
        </w:rPr>
        <w:t>1</w:t>
      </w:r>
      <w:r w:rsidR="00CA5456" w:rsidRPr="00A4254A">
        <w:rPr>
          <w:rFonts w:hint="eastAsia"/>
          <w:b/>
          <w:sz w:val="24"/>
        </w:rPr>
        <w:t>6</w:t>
      </w:r>
      <w:r w:rsidRPr="00A4254A">
        <w:rPr>
          <w:rFonts w:hint="eastAsia"/>
          <w:b/>
          <w:sz w:val="24"/>
        </w:rPr>
        <w:t xml:space="preserve">%를 보이고 있는 </w:t>
      </w:r>
      <w:proofErr w:type="spellStart"/>
      <w:r w:rsidRPr="00A4254A">
        <w:rPr>
          <w:rFonts w:hint="eastAsia"/>
          <w:b/>
          <w:sz w:val="24"/>
        </w:rPr>
        <w:t>손보사에</w:t>
      </w:r>
      <w:proofErr w:type="spellEnd"/>
      <w:r w:rsidRPr="00A4254A">
        <w:rPr>
          <w:rFonts w:hint="eastAsia"/>
          <w:b/>
          <w:sz w:val="24"/>
        </w:rPr>
        <w:t xml:space="preserve"> 비해 </w:t>
      </w:r>
      <w:r w:rsidR="00CA5456" w:rsidRPr="00A4254A">
        <w:rPr>
          <w:rFonts w:hint="eastAsia"/>
          <w:b/>
          <w:sz w:val="24"/>
        </w:rPr>
        <w:t>3.3</w:t>
      </w:r>
      <w:r w:rsidR="00C35F65" w:rsidRPr="00A4254A">
        <w:rPr>
          <w:rFonts w:hint="eastAsia"/>
          <w:b/>
          <w:sz w:val="24"/>
        </w:rPr>
        <w:t xml:space="preserve">배나 </w:t>
      </w:r>
      <w:r w:rsidRPr="00A4254A">
        <w:rPr>
          <w:rFonts w:hint="eastAsia"/>
          <w:b/>
          <w:sz w:val="24"/>
        </w:rPr>
        <w:t xml:space="preserve">높은 비율을 보이고 있으며, </w:t>
      </w:r>
      <w:proofErr w:type="spellStart"/>
      <w:r w:rsidR="00CA5456" w:rsidRPr="00A4254A">
        <w:rPr>
          <w:rFonts w:hint="eastAsia"/>
          <w:b/>
          <w:sz w:val="24"/>
        </w:rPr>
        <w:t>생보는</w:t>
      </w:r>
      <w:proofErr w:type="spellEnd"/>
      <w:r w:rsidR="00CA5456" w:rsidRPr="00A4254A">
        <w:rPr>
          <w:rFonts w:hint="eastAsia"/>
          <w:b/>
          <w:sz w:val="24"/>
        </w:rPr>
        <w:t xml:space="preserve"> 전년 0.85%에서 0.53%로 하향</w:t>
      </w:r>
      <w:r w:rsidR="00A4254A" w:rsidRPr="00A4254A">
        <w:rPr>
          <w:rFonts w:hint="eastAsia"/>
          <w:b/>
          <w:sz w:val="24"/>
        </w:rPr>
        <w:t xml:space="preserve"> </w:t>
      </w:r>
      <w:r w:rsidR="00CA5456" w:rsidRPr="00A4254A">
        <w:rPr>
          <w:rFonts w:hint="eastAsia"/>
          <w:b/>
          <w:sz w:val="24"/>
        </w:rPr>
        <w:t>추세에 있</w:t>
      </w:r>
      <w:r w:rsidR="00A4254A" w:rsidRPr="00A4254A">
        <w:rPr>
          <w:rFonts w:hint="eastAsia"/>
          <w:b/>
          <w:sz w:val="24"/>
        </w:rPr>
        <w:t>음.</w:t>
      </w:r>
    </w:p>
    <w:p w:rsidR="00A4254A" w:rsidRDefault="00A4254A" w:rsidP="003B7791">
      <w:pPr>
        <w:wordWrap/>
        <w:spacing w:line="24" w:lineRule="atLeast"/>
        <w:ind w:rightChars="-130" w:right="-260"/>
        <w:rPr>
          <w:sz w:val="24"/>
        </w:rPr>
      </w:pPr>
    </w:p>
    <w:p w:rsidR="003B7791" w:rsidRDefault="00A4254A" w:rsidP="003B7791">
      <w:pPr>
        <w:wordWrap/>
        <w:spacing w:line="24" w:lineRule="atLeast"/>
        <w:ind w:rightChars="-130" w:right="-260"/>
        <w:rPr>
          <w:sz w:val="24"/>
        </w:rPr>
      </w:pPr>
      <w:r>
        <w:rPr>
          <w:rFonts w:hint="eastAsia"/>
          <w:sz w:val="24"/>
        </w:rPr>
        <w:t>생명보험사별로는</w:t>
      </w:r>
      <w:r w:rsidR="00CA5456">
        <w:rPr>
          <w:rFonts w:hint="eastAsia"/>
          <w:sz w:val="24"/>
        </w:rPr>
        <w:t xml:space="preserve"> KB</w:t>
      </w:r>
      <w:r w:rsidR="00267D7A">
        <w:rPr>
          <w:rFonts w:hint="eastAsia"/>
          <w:sz w:val="24"/>
        </w:rPr>
        <w:t>생명</w:t>
      </w:r>
      <w:r w:rsidR="007C658D">
        <w:rPr>
          <w:rFonts w:hint="eastAsia"/>
          <w:sz w:val="24"/>
        </w:rPr>
        <w:t>이</w:t>
      </w:r>
      <w:r w:rsidR="00CA5456">
        <w:rPr>
          <w:rFonts w:hint="eastAsia"/>
          <w:sz w:val="24"/>
        </w:rPr>
        <w:t xml:space="preserve"> 2.05%로 가장 높고 이어</w:t>
      </w:r>
      <w:r w:rsidR="007C658D">
        <w:rPr>
          <w:rFonts w:hint="eastAsia"/>
          <w:sz w:val="24"/>
        </w:rPr>
        <w:t xml:space="preserve"> 하나생명이</w:t>
      </w:r>
      <w:r w:rsidR="00CA5456">
        <w:rPr>
          <w:rFonts w:hint="eastAsia"/>
          <w:sz w:val="24"/>
        </w:rPr>
        <w:t>1.98%</w:t>
      </w:r>
      <w:r>
        <w:rPr>
          <w:rFonts w:hint="eastAsia"/>
          <w:sz w:val="24"/>
        </w:rPr>
        <w:t>,</w:t>
      </w:r>
      <w:r w:rsidR="00CA5456">
        <w:rPr>
          <w:rFonts w:hint="eastAsia"/>
          <w:sz w:val="24"/>
        </w:rPr>
        <w:t xml:space="preserve"> </w:t>
      </w:r>
      <w:proofErr w:type="spellStart"/>
      <w:r w:rsidR="00A74FAE">
        <w:rPr>
          <w:rFonts w:hint="eastAsia"/>
          <w:sz w:val="24"/>
        </w:rPr>
        <w:t>우리아비바</w:t>
      </w:r>
      <w:r w:rsidR="00267D7A">
        <w:rPr>
          <w:rFonts w:hint="eastAsia"/>
          <w:sz w:val="24"/>
        </w:rPr>
        <w:t>생명이</w:t>
      </w:r>
      <w:proofErr w:type="spellEnd"/>
      <w:r w:rsidR="00267D7A">
        <w:rPr>
          <w:rFonts w:hint="eastAsia"/>
          <w:sz w:val="24"/>
        </w:rPr>
        <w:t xml:space="preserve"> </w:t>
      </w:r>
      <w:r w:rsidR="00A74FAE">
        <w:rPr>
          <w:rFonts w:hint="eastAsia"/>
          <w:sz w:val="24"/>
        </w:rPr>
        <w:t>1.95%로 높았음.</w:t>
      </w:r>
      <w:r w:rsidR="00CC1BED">
        <w:rPr>
          <w:rFonts w:hint="eastAsia"/>
          <w:sz w:val="24"/>
        </w:rPr>
        <w:t xml:space="preserve"> 손보사의 경우 롯데</w:t>
      </w:r>
      <w:r w:rsidR="00267D7A">
        <w:rPr>
          <w:rFonts w:hint="eastAsia"/>
          <w:sz w:val="24"/>
        </w:rPr>
        <w:t>손해</w:t>
      </w:r>
      <w:r w:rsidR="00CC1BED">
        <w:rPr>
          <w:rFonts w:hint="eastAsia"/>
          <w:sz w:val="24"/>
        </w:rPr>
        <w:t>가 0.39%로 가장 높은 수치를 비율을 보임.</w:t>
      </w:r>
      <w:r w:rsidR="00CA5456">
        <w:rPr>
          <w:rFonts w:hint="eastAsia"/>
          <w:sz w:val="24"/>
        </w:rPr>
        <w:t xml:space="preserve"> </w:t>
      </w:r>
      <w:r w:rsidR="00A74FAE">
        <w:rPr>
          <w:rFonts w:hint="eastAsia"/>
          <w:sz w:val="24"/>
        </w:rPr>
        <w:t xml:space="preserve">반면 삼성화재는 0.06%로 가장 낮은 수치를 보였으며 생보는 </w:t>
      </w:r>
      <w:r w:rsidR="00A74FAE">
        <w:rPr>
          <w:rFonts w:hint="eastAsia"/>
          <w:sz w:val="24"/>
        </w:rPr>
        <w:lastRenderedPageBreak/>
        <w:t>푸르덴셜생명이 0.07%로 가장 낮았음.</w:t>
      </w:r>
    </w:p>
    <w:p w:rsidR="00A4254A" w:rsidRDefault="00A4254A" w:rsidP="003B7791">
      <w:pPr>
        <w:wordWrap/>
        <w:spacing w:line="24" w:lineRule="atLeast"/>
        <w:ind w:rightChars="-130" w:right="-260"/>
        <w:rPr>
          <w:sz w:val="24"/>
        </w:rPr>
      </w:pPr>
    </w:p>
    <w:p w:rsidR="007C658D" w:rsidRDefault="007C658D" w:rsidP="003B7791">
      <w:pPr>
        <w:wordWrap/>
        <w:spacing w:line="24" w:lineRule="atLeast"/>
        <w:ind w:rightChars="-130" w:right="-260"/>
        <w:rPr>
          <w:sz w:val="24"/>
        </w:rPr>
      </w:pPr>
      <w:r>
        <w:rPr>
          <w:rFonts w:hint="eastAsia"/>
          <w:sz w:val="24"/>
        </w:rPr>
        <w:t>방카슈랑스의 경우 ING생명이 1.17%로 가장 높고 이어 알리안츠생명이 1.12%로 높은 수치를 나타냄.</w:t>
      </w:r>
    </w:p>
    <w:p w:rsidR="007C658D" w:rsidRPr="007C658D" w:rsidRDefault="007C658D" w:rsidP="003B7791">
      <w:pPr>
        <w:wordWrap/>
        <w:spacing w:line="24" w:lineRule="atLeast"/>
        <w:ind w:rightChars="-130" w:right="-260"/>
        <w:rPr>
          <w:sz w:val="24"/>
        </w:rPr>
      </w:pPr>
    </w:p>
    <w:p w:rsidR="003B7791" w:rsidRPr="00355CC2" w:rsidRDefault="003B7791" w:rsidP="003B7791">
      <w:pPr>
        <w:wordWrap/>
        <w:spacing w:line="24" w:lineRule="atLeast"/>
        <w:ind w:rightChars="-130" w:right="-260"/>
        <w:rPr>
          <w:b/>
          <w:sz w:val="24"/>
        </w:rPr>
      </w:pPr>
      <w:r w:rsidRPr="00355CC2">
        <w:rPr>
          <w:rFonts w:hint="eastAsia"/>
          <w:b/>
          <w:sz w:val="24"/>
        </w:rPr>
        <w:t xml:space="preserve">□ </w:t>
      </w:r>
      <w:r w:rsidR="00A74FAE" w:rsidRPr="00355CC2">
        <w:rPr>
          <w:rFonts w:hint="eastAsia"/>
          <w:b/>
          <w:sz w:val="24"/>
        </w:rPr>
        <w:t xml:space="preserve">법인대리점 </w:t>
      </w:r>
      <w:r w:rsidRPr="00355CC2">
        <w:rPr>
          <w:rFonts w:hint="eastAsia"/>
          <w:b/>
          <w:sz w:val="24"/>
        </w:rPr>
        <w:t xml:space="preserve">TM의 경우 생보사의 업계평균 불완전판매비율은 </w:t>
      </w:r>
      <w:r w:rsidR="007E4C32" w:rsidRPr="00355CC2">
        <w:rPr>
          <w:rFonts w:hint="eastAsia"/>
          <w:b/>
          <w:sz w:val="24"/>
        </w:rPr>
        <w:t>1.</w:t>
      </w:r>
      <w:r w:rsidR="00A74FAE" w:rsidRPr="00355CC2">
        <w:rPr>
          <w:rFonts w:hint="eastAsia"/>
          <w:b/>
          <w:sz w:val="24"/>
        </w:rPr>
        <w:t>19</w:t>
      </w:r>
      <w:r w:rsidRPr="00355CC2">
        <w:rPr>
          <w:rFonts w:hint="eastAsia"/>
          <w:b/>
          <w:sz w:val="24"/>
        </w:rPr>
        <w:t>%로 손보사 0.</w:t>
      </w:r>
      <w:r w:rsidR="00A74FAE" w:rsidRPr="00355CC2">
        <w:rPr>
          <w:rFonts w:hint="eastAsia"/>
          <w:b/>
          <w:sz w:val="24"/>
        </w:rPr>
        <w:t>69</w:t>
      </w:r>
      <w:r w:rsidRPr="00355CC2">
        <w:rPr>
          <w:rFonts w:hint="eastAsia"/>
          <w:b/>
          <w:sz w:val="24"/>
        </w:rPr>
        <w:t xml:space="preserve">%에 비해 높으며, 보험사 별로 보면 </w:t>
      </w:r>
      <w:r w:rsidR="007C658D" w:rsidRPr="00355CC2">
        <w:rPr>
          <w:rFonts w:hint="eastAsia"/>
          <w:b/>
          <w:sz w:val="24"/>
        </w:rPr>
        <w:t>동양</w:t>
      </w:r>
      <w:r w:rsidR="00267D7A" w:rsidRPr="00355CC2">
        <w:rPr>
          <w:rFonts w:hint="eastAsia"/>
          <w:b/>
          <w:sz w:val="24"/>
        </w:rPr>
        <w:t>생명이</w:t>
      </w:r>
      <w:r w:rsidR="00A74FAE" w:rsidRPr="00355CC2">
        <w:rPr>
          <w:rFonts w:hint="eastAsia"/>
          <w:b/>
          <w:sz w:val="24"/>
        </w:rPr>
        <w:t xml:space="preserve"> </w:t>
      </w:r>
      <w:r w:rsidR="007C658D" w:rsidRPr="00355CC2">
        <w:rPr>
          <w:rFonts w:hint="eastAsia"/>
          <w:b/>
          <w:sz w:val="24"/>
        </w:rPr>
        <w:t>3.2</w:t>
      </w:r>
      <w:r w:rsidR="007E4C32" w:rsidRPr="00355CC2">
        <w:rPr>
          <w:rFonts w:hint="eastAsia"/>
          <w:b/>
          <w:sz w:val="24"/>
        </w:rPr>
        <w:t>%</w:t>
      </w:r>
      <w:r w:rsidR="00A74FAE" w:rsidRPr="00355CC2">
        <w:rPr>
          <w:rFonts w:hint="eastAsia"/>
          <w:b/>
          <w:sz w:val="24"/>
        </w:rPr>
        <w:t>로 가장 높고</w:t>
      </w:r>
      <w:r w:rsidRPr="00355CC2">
        <w:rPr>
          <w:rFonts w:hint="eastAsia"/>
          <w:b/>
          <w:sz w:val="24"/>
        </w:rPr>
        <w:t xml:space="preserve">, </w:t>
      </w:r>
      <w:r w:rsidR="00A74FAE" w:rsidRPr="00355CC2">
        <w:rPr>
          <w:rFonts w:hint="eastAsia"/>
          <w:b/>
          <w:sz w:val="24"/>
        </w:rPr>
        <w:t xml:space="preserve">이어 </w:t>
      </w:r>
      <w:r w:rsidR="007C658D" w:rsidRPr="00355CC2">
        <w:rPr>
          <w:rFonts w:hint="eastAsia"/>
          <w:b/>
          <w:sz w:val="24"/>
        </w:rPr>
        <w:t xml:space="preserve"> </w:t>
      </w:r>
      <w:r w:rsidR="00A74FAE" w:rsidRPr="00355CC2">
        <w:rPr>
          <w:rFonts w:hint="eastAsia"/>
          <w:b/>
          <w:sz w:val="24"/>
        </w:rPr>
        <w:t xml:space="preserve"> 우리아비바</w:t>
      </w:r>
      <w:r w:rsidR="00267D7A" w:rsidRPr="00355CC2">
        <w:rPr>
          <w:rFonts w:hint="eastAsia"/>
          <w:b/>
          <w:sz w:val="24"/>
        </w:rPr>
        <w:t>생명이</w:t>
      </w:r>
      <w:r w:rsidR="00A74FAE" w:rsidRPr="00355CC2">
        <w:rPr>
          <w:rFonts w:hint="eastAsia"/>
          <w:b/>
          <w:sz w:val="24"/>
        </w:rPr>
        <w:t xml:space="preserve"> 2.46%로 높은 수치를 나타냄. </w:t>
      </w:r>
      <w:r w:rsidR="007E4C32" w:rsidRPr="00355CC2">
        <w:rPr>
          <w:rFonts w:hint="eastAsia"/>
          <w:b/>
          <w:sz w:val="24"/>
        </w:rPr>
        <w:t>손보사</w:t>
      </w:r>
      <w:r w:rsidRPr="00355CC2">
        <w:rPr>
          <w:rFonts w:hint="eastAsia"/>
          <w:b/>
          <w:sz w:val="24"/>
        </w:rPr>
        <w:t xml:space="preserve">의 경우 </w:t>
      </w:r>
      <w:r w:rsidR="007E4C32" w:rsidRPr="00355CC2">
        <w:rPr>
          <w:rFonts w:hint="eastAsia"/>
          <w:b/>
          <w:sz w:val="24"/>
        </w:rPr>
        <w:t>롯데손해가 3.</w:t>
      </w:r>
      <w:r w:rsidR="00A74FAE" w:rsidRPr="00355CC2">
        <w:rPr>
          <w:rFonts w:hint="eastAsia"/>
          <w:b/>
          <w:sz w:val="24"/>
        </w:rPr>
        <w:t>34</w:t>
      </w:r>
      <w:r w:rsidR="007E4C32" w:rsidRPr="00355CC2">
        <w:rPr>
          <w:rFonts w:hint="eastAsia"/>
          <w:b/>
          <w:sz w:val="24"/>
        </w:rPr>
        <w:t>%로 손보사 평균 0.</w:t>
      </w:r>
      <w:r w:rsidR="00A74FAE" w:rsidRPr="00355CC2">
        <w:rPr>
          <w:rFonts w:hint="eastAsia"/>
          <w:b/>
          <w:sz w:val="24"/>
        </w:rPr>
        <w:t>69</w:t>
      </w:r>
      <w:r w:rsidR="007E4C32" w:rsidRPr="00355CC2">
        <w:rPr>
          <w:rFonts w:hint="eastAsia"/>
          <w:b/>
          <w:sz w:val="24"/>
        </w:rPr>
        <w:t>%에 비해 4.</w:t>
      </w:r>
      <w:r w:rsidR="00A74FAE" w:rsidRPr="00355CC2">
        <w:rPr>
          <w:rFonts w:hint="eastAsia"/>
          <w:b/>
          <w:sz w:val="24"/>
        </w:rPr>
        <w:t>8</w:t>
      </w:r>
      <w:r w:rsidR="007E4C32" w:rsidRPr="00355CC2">
        <w:rPr>
          <w:rFonts w:hint="eastAsia"/>
          <w:b/>
          <w:sz w:val="24"/>
        </w:rPr>
        <w:t>배나 높은 수치를 나타내 전년</w:t>
      </w:r>
      <w:r w:rsidR="007C658D" w:rsidRPr="00355CC2">
        <w:rPr>
          <w:rFonts w:hint="eastAsia"/>
          <w:b/>
          <w:sz w:val="24"/>
        </w:rPr>
        <w:t>에도</w:t>
      </w:r>
      <w:r w:rsidR="007E4C32" w:rsidRPr="00355CC2">
        <w:rPr>
          <w:rFonts w:hint="eastAsia"/>
          <w:b/>
          <w:sz w:val="24"/>
        </w:rPr>
        <w:t xml:space="preserve"> </w:t>
      </w:r>
      <w:r w:rsidR="00A74FAE" w:rsidRPr="00355CC2">
        <w:rPr>
          <w:rFonts w:hint="eastAsia"/>
          <w:b/>
          <w:sz w:val="24"/>
        </w:rPr>
        <w:t>3.5</w:t>
      </w:r>
      <w:r w:rsidR="007E4C32" w:rsidRPr="00355CC2">
        <w:rPr>
          <w:rFonts w:hint="eastAsia"/>
          <w:b/>
          <w:sz w:val="24"/>
        </w:rPr>
        <w:t>%</w:t>
      </w:r>
      <w:r w:rsidR="00A74FAE" w:rsidRPr="00355CC2">
        <w:rPr>
          <w:rFonts w:hint="eastAsia"/>
          <w:b/>
          <w:sz w:val="24"/>
        </w:rPr>
        <w:t>로 여전히 높은 수치를 나타내 개선되지 않는 것으로 나타남</w:t>
      </w:r>
      <w:r w:rsidR="007E4C32" w:rsidRPr="00355CC2">
        <w:rPr>
          <w:rFonts w:hint="eastAsia"/>
          <w:b/>
          <w:sz w:val="24"/>
        </w:rPr>
        <w:t xml:space="preserve">.  </w:t>
      </w:r>
    </w:p>
    <w:p w:rsidR="00A74FAE" w:rsidRPr="00A74FAE" w:rsidRDefault="00A74FAE" w:rsidP="003B7791">
      <w:pPr>
        <w:wordWrap/>
        <w:spacing w:line="24" w:lineRule="atLeast"/>
        <w:ind w:rightChars="-130" w:right="-260"/>
        <w:rPr>
          <w:sz w:val="24"/>
        </w:rPr>
      </w:pPr>
    </w:p>
    <w:p w:rsidR="003B7791" w:rsidRDefault="003B7791" w:rsidP="003B7791">
      <w:pPr>
        <w:wordWrap/>
        <w:spacing w:line="24" w:lineRule="atLeast"/>
        <w:ind w:rightChars="-130" w:right="-260"/>
        <w:rPr>
          <w:sz w:val="24"/>
        </w:rPr>
      </w:pPr>
      <w:r w:rsidRPr="00E130A4">
        <w:rPr>
          <w:rFonts w:hint="eastAsia"/>
          <w:sz w:val="24"/>
        </w:rPr>
        <w:t>□</w:t>
      </w:r>
      <w:r>
        <w:rPr>
          <w:rFonts w:hint="eastAsia"/>
          <w:sz w:val="24"/>
        </w:rPr>
        <w:t xml:space="preserve"> 홈쇼핑의 경우 생보사 1.</w:t>
      </w:r>
      <w:r w:rsidR="00A74FAE">
        <w:rPr>
          <w:rFonts w:hint="eastAsia"/>
          <w:sz w:val="24"/>
        </w:rPr>
        <w:t>36</w:t>
      </w:r>
      <w:r>
        <w:rPr>
          <w:rFonts w:hint="eastAsia"/>
          <w:sz w:val="24"/>
        </w:rPr>
        <w:t xml:space="preserve">%, 손보사 </w:t>
      </w:r>
      <w:r w:rsidR="008E234F">
        <w:rPr>
          <w:rFonts w:hint="eastAsia"/>
          <w:sz w:val="24"/>
        </w:rPr>
        <w:t>0.</w:t>
      </w:r>
      <w:r w:rsidR="00A74FAE">
        <w:rPr>
          <w:rFonts w:hint="eastAsia"/>
          <w:sz w:val="24"/>
        </w:rPr>
        <w:t>39</w:t>
      </w:r>
      <w:r>
        <w:rPr>
          <w:rFonts w:hint="eastAsia"/>
          <w:sz w:val="24"/>
        </w:rPr>
        <w:t>%</w:t>
      </w:r>
      <w:r w:rsidR="00A74FAE">
        <w:rPr>
          <w:rFonts w:hint="eastAsia"/>
          <w:sz w:val="24"/>
        </w:rPr>
        <w:t xml:space="preserve">로 전년 생보1.73%, 손보 </w:t>
      </w:r>
      <w:r w:rsidR="00CC1BED">
        <w:rPr>
          <w:rFonts w:hint="eastAsia"/>
          <w:sz w:val="24"/>
        </w:rPr>
        <w:t xml:space="preserve">0.87%로 감소추세를 보이고 있으나 </w:t>
      </w:r>
      <w:r w:rsidR="001269FC">
        <w:rPr>
          <w:rFonts w:hint="eastAsia"/>
          <w:sz w:val="24"/>
        </w:rPr>
        <w:t xml:space="preserve">생보사는 </w:t>
      </w:r>
      <w:r w:rsidR="00CC1BED">
        <w:rPr>
          <w:rFonts w:hint="eastAsia"/>
          <w:sz w:val="24"/>
        </w:rPr>
        <w:t xml:space="preserve">여전히 높음. </w:t>
      </w:r>
      <w:r>
        <w:rPr>
          <w:rFonts w:hint="eastAsia"/>
          <w:sz w:val="24"/>
        </w:rPr>
        <w:t xml:space="preserve">생보사의 경우 </w:t>
      </w:r>
      <w:r w:rsidR="008E234F">
        <w:rPr>
          <w:rFonts w:hint="eastAsia"/>
          <w:sz w:val="24"/>
        </w:rPr>
        <w:t>동양</w:t>
      </w:r>
      <w:r>
        <w:rPr>
          <w:rFonts w:hint="eastAsia"/>
          <w:sz w:val="24"/>
        </w:rPr>
        <w:t xml:space="preserve">생명이 </w:t>
      </w:r>
      <w:r w:rsidR="00CC1BED">
        <w:rPr>
          <w:rFonts w:hint="eastAsia"/>
          <w:sz w:val="24"/>
        </w:rPr>
        <w:t>전년에 이어 3.21%</w:t>
      </w:r>
      <w:r>
        <w:rPr>
          <w:rFonts w:hint="eastAsia"/>
          <w:sz w:val="24"/>
        </w:rPr>
        <w:t xml:space="preserve">로 가장 높은 불완전판매비율을 나타냈으며, 이어 </w:t>
      </w:r>
      <w:r w:rsidR="00CC1BED">
        <w:rPr>
          <w:rFonts w:hint="eastAsia"/>
          <w:sz w:val="24"/>
        </w:rPr>
        <w:t>신한</w:t>
      </w:r>
      <w:r>
        <w:rPr>
          <w:rFonts w:hint="eastAsia"/>
          <w:sz w:val="24"/>
        </w:rPr>
        <w:t xml:space="preserve">생명이 </w:t>
      </w:r>
      <w:r w:rsidR="00CC1BED">
        <w:rPr>
          <w:rFonts w:hint="eastAsia"/>
          <w:sz w:val="24"/>
        </w:rPr>
        <w:t>2.1</w:t>
      </w:r>
      <w:r w:rsidR="007C658D">
        <w:rPr>
          <w:rFonts w:hint="eastAsia"/>
          <w:sz w:val="24"/>
        </w:rPr>
        <w:t>4</w:t>
      </w:r>
      <w:r>
        <w:rPr>
          <w:rFonts w:hint="eastAsia"/>
          <w:sz w:val="24"/>
        </w:rPr>
        <w:t xml:space="preserve">%, </w:t>
      </w:r>
      <w:r w:rsidR="00CC1BED">
        <w:rPr>
          <w:rFonts w:hint="eastAsia"/>
          <w:sz w:val="24"/>
        </w:rPr>
        <w:t>우리</w:t>
      </w:r>
      <w:r w:rsidR="00375AAA">
        <w:rPr>
          <w:rFonts w:hint="eastAsia"/>
          <w:sz w:val="24"/>
        </w:rPr>
        <w:t xml:space="preserve"> </w:t>
      </w:r>
      <w:r w:rsidR="00CC1BED">
        <w:rPr>
          <w:rFonts w:hint="eastAsia"/>
          <w:sz w:val="24"/>
        </w:rPr>
        <w:t>아비바생</w:t>
      </w:r>
      <w:r>
        <w:rPr>
          <w:rFonts w:hint="eastAsia"/>
          <w:sz w:val="24"/>
        </w:rPr>
        <w:t xml:space="preserve">명이 </w:t>
      </w:r>
      <w:r w:rsidR="00CC1BED">
        <w:rPr>
          <w:rFonts w:hint="eastAsia"/>
          <w:sz w:val="24"/>
        </w:rPr>
        <w:t>1.98</w:t>
      </w:r>
      <w:r>
        <w:rPr>
          <w:rFonts w:hint="eastAsia"/>
          <w:sz w:val="24"/>
        </w:rPr>
        <w:t xml:space="preserve">%순으로 </w:t>
      </w:r>
      <w:r w:rsidR="00CC1BED">
        <w:rPr>
          <w:rFonts w:hint="eastAsia"/>
          <w:sz w:val="24"/>
        </w:rPr>
        <w:t>높았음.</w:t>
      </w:r>
      <w:r>
        <w:rPr>
          <w:rFonts w:hint="eastAsia"/>
          <w:sz w:val="24"/>
        </w:rPr>
        <w:t xml:space="preserve"> 손보사는 </w:t>
      </w:r>
      <w:r w:rsidR="00CC1BED">
        <w:rPr>
          <w:rFonts w:hint="eastAsia"/>
          <w:sz w:val="24"/>
        </w:rPr>
        <w:t>MG</w:t>
      </w:r>
      <w:r w:rsidR="00BA38E5">
        <w:rPr>
          <w:rFonts w:hint="eastAsia"/>
          <w:sz w:val="24"/>
        </w:rPr>
        <w:t>화재</w:t>
      </w:r>
      <w:r>
        <w:rPr>
          <w:rFonts w:hint="eastAsia"/>
          <w:sz w:val="24"/>
        </w:rPr>
        <w:t xml:space="preserve">가 </w:t>
      </w:r>
      <w:r w:rsidR="00CC1BED">
        <w:rPr>
          <w:rFonts w:hint="eastAsia"/>
          <w:sz w:val="24"/>
        </w:rPr>
        <w:t>4.07</w:t>
      </w:r>
      <w:r>
        <w:rPr>
          <w:rFonts w:hint="eastAsia"/>
          <w:sz w:val="24"/>
        </w:rPr>
        <w:t>%</w:t>
      </w:r>
      <w:r w:rsidR="00CC1BED">
        <w:rPr>
          <w:rFonts w:hint="eastAsia"/>
          <w:sz w:val="24"/>
        </w:rPr>
        <w:t>로 가장 높고</w:t>
      </w:r>
      <w:r w:rsidR="001269FC">
        <w:rPr>
          <w:rFonts w:hint="eastAsia"/>
          <w:sz w:val="24"/>
        </w:rPr>
        <w:t xml:space="preserve"> 이어 </w:t>
      </w:r>
      <w:r w:rsidR="00CC1BED">
        <w:rPr>
          <w:rFonts w:hint="eastAsia"/>
          <w:sz w:val="24"/>
        </w:rPr>
        <w:t>삼성화재가 0.78%로 나타남.</w:t>
      </w:r>
      <w:r w:rsidR="00BA38E5">
        <w:rPr>
          <w:rFonts w:hint="eastAsia"/>
          <w:sz w:val="24"/>
        </w:rPr>
        <w:t xml:space="preserve"> </w:t>
      </w:r>
    </w:p>
    <w:p w:rsidR="004C1904" w:rsidRDefault="004C1904" w:rsidP="003B7791">
      <w:pPr>
        <w:wordWrap/>
        <w:spacing w:line="24" w:lineRule="atLeast"/>
        <w:ind w:rightChars="-130" w:right="-260"/>
        <w:rPr>
          <w:sz w:val="24"/>
        </w:rPr>
      </w:pPr>
    </w:p>
    <w:p w:rsidR="003B7791" w:rsidRPr="00355CC2" w:rsidRDefault="004C1904" w:rsidP="004C1904">
      <w:pPr>
        <w:widowControl/>
        <w:wordWrap/>
        <w:autoSpaceDE/>
        <w:autoSpaceDN/>
        <w:snapToGrid w:val="0"/>
        <w:spacing w:line="24" w:lineRule="atLeast"/>
        <w:rPr>
          <w:b/>
          <w:sz w:val="24"/>
        </w:rPr>
      </w:pPr>
      <w:r w:rsidRPr="00355CC2">
        <w:rPr>
          <w:rFonts w:hint="eastAsia"/>
          <w:b/>
          <w:sz w:val="24"/>
        </w:rPr>
        <w:t>□ 법인대리점(</w:t>
      </w:r>
      <w:proofErr w:type="spellStart"/>
      <w:r w:rsidRPr="00355CC2">
        <w:rPr>
          <w:rFonts w:hint="eastAsia"/>
          <w:b/>
          <w:sz w:val="24"/>
        </w:rPr>
        <w:t>방카슈랑스</w:t>
      </w:r>
      <w:proofErr w:type="spellEnd"/>
      <w:proofErr w:type="gramStart"/>
      <w:r w:rsidRPr="00355CC2">
        <w:rPr>
          <w:rFonts w:hint="eastAsia"/>
          <w:b/>
          <w:sz w:val="24"/>
        </w:rPr>
        <w:t>,TM,홈쇼핑을</w:t>
      </w:r>
      <w:proofErr w:type="gramEnd"/>
      <w:r w:rsidRPr="00355CC2">
        <w:rPr>
          <w:rFonts w:hint="eastAsia"/>
          <w:b/>
          <w:sz w:val="24"/>
        </w:rPr>
        <w:t xml:space="preserve"> 제외한 법인대리점으로 일반적 으로 대면모집 법인대리점)의 경우 생보사 평균</w:t>
      </w:r>
      <w:r w:rsidR="00CC1BED" w:rsidRPr="00355CC2">
        <w:rPr>
          <w:rFonts w:hint="eastAsia"/>
          <w:b/>
          <w:sz w:val="24"/>
        </w:rPr>
        <w:t>1.68</w:t>
      </w:r>
      <w:r w:rsidRPr="00355CC2">
        <w:rPr>
          <w:rFonts w:hint="eastAsia"/>
          <w:b/>
          <w:sz w:val="24"/>
        </w:rPr>
        <w:t xml:space="preserve">%로 손보사 </w:t>
      </w:r>
      <w:r w:rsidR="00CC1BED" w:rsidRPr="00355CC2">
        <w:rPr>
          <w:rFonts w:hint="eastAsia"/>
          <w:b/>
          <w:sz w:val="24"/>
        </w:rPr>
        <w:t>0.39</w:t>
      </w:r>
      <w:r w:rsidRPr="00355CC2">
        <w:rPr>
          <w:rFonts w:hint="eastAsia"/>
          <w:b/>
          <w:sz w:val="24"/>
        </w:rPr>
        <w:t>%에 비해 4.</w:t>
      </w:r>
      <w:r w:rsidR="00375AAA" w:rsidRPr="00355CC2">
        <w:rPr>
          <w:rFonts w:hint="eastAsia"/>
          <w:b/>
          <w:sz w:val="24"/>
        </w:rPr>
        <w:t>3</w:t>
      </w:r>
      <w:r w:rsidRPr="00355CC2">
        <w:rPr>
          <w:rFonts w:hint="eastAsia"/>
          <w:b/>
          <w:sz w:val="24"/>
        </w:rPr>
        <w:t xml:space="preserve">배나 높은 비율을 보이고 있으며, </w:t>
      </w:r>
      <w:r w:rsidR="00CC1BED" w:rsidRPr="00355CC2">
        <w:rPr>
          <w:rFonts w:hint="eastAsia"/>
          <w:b/>
          <w:sz w:val="24"/>
        </w:rPr>
        <w:t>우리아비바생명 4.36%</w:t>
      </w:r>
      <w:r w:rsidRPr="00355CC2">
        <w:rPr>
          <w:rFonts w:hint="eastAsia"/>
          <w:b/>
          <w:sz w:val="24"/>
        </w:rPr>
        <w:t>로 가장</w:t>
      </w:r>
      <w:r w:rsidR="00CC1BED" w:rsidRPr="00355CC2">
        <w:rPr>
          <w:rFonts w:hint="eastAsia"/>
          <w:b/>
          <w:sz w:val="24"/>
        </w:rPr>
        <w:t xml:space="preserve"> </w:t>
      </w:r>
      <w:r w:rsidRPr="00355CC2">
        <w:rPr>
          <w:rFonts w:hint="eastAsia"/>
          <w:b/>
          <w:sz w:val="24"/>
        </w:rPr>
        <w:t xml:space="preserve">높은 비율을 보이고 있고 이어 </w:t>
      </w:r>
      <w:r w:rsidR="00267D7A" w:rsidRPr="00355CC2">
        <w:rPr>
          <w:rFonts w:hint="eastAsia"/>
          <w:b/>
          <w:sz w:val="24"/>
        </w:rPr>
        <w:t>KB</w:t>
      </w:r>
      <w:r w:rsidRPr="00355CC2">
        <w:rPr>
          <w:rFonts w:hint="eastAsia"/>
          <w:b/>
          <w:sz w:val="24"/>
        </w:rPr>
        <w:t xml:space="preserve">생명이 </w:t>
      </w:r>
      <w:r w:rsidR="00CC1BED" w:rsidRPr="00355CC2">
        <w:rPr>
          <w:rFonts w:hint="eastAsia"/>
          <w:b/>
          <w:sz w:val="24"/>
        </w:rPr>
        <w:t>3.6</w:t>
      </w:r>
      <w:r w:rsidRPr="00355CC2">
        <w:rPr>
          <w:rFonts w:hint="eastAsia"/>
          <w:b/>
          <w:sz w:val="24"/>
        </w:rPr>
        <w:t xml:space="preserve">%, </w:t>
      </w:r>
      <w:r w:rsidR="00CC1BED" w:rsidRPr="00355CC2">
        <w:rPr>
          <w:rFonts w:hint="eastAsia"/>
          <w:b/>
          <w:sz w:val="24"/>
        </w:rPr>
        <w:t>KDB</w:t>
      </w:r>
      <w:r w:rsidRPr="00355CC2">
        <w:rPr>
          <w:rFonts w:hint="eastAsia"/>
          <w:b/>
          <w:sz w:val="24"/>
        </w:rPr>
        <w:t>생명이 3.</w:t>
      </w:r>
      <w:r w:rsidR="00CC1BED" w:rsidRPr="00355CC2">
        <w:rPr>
          <w:rFonts w:hint="eastAsia"/>
          <w:b/>
          <w:sz w:val="24"/>
        </w:rPr>
        <w:t>0</w:t>
      </w:r>
      <w:r w:rsidRPr="00355CC2">
        <w:rPr>
          <w:rFonts w:hint="eastAsia"/>
          <w:b/>
          <w:sz w:val="24"/>
        </w:rPr>
        <w:t>9%로 높은 비율을 보이고 있음.</w:t>
      </w:r>
    </w:p>
    <w:p w:rsidR="004C1904" w:rsidRDefault="004C1904" w:rsidP="003B7791">
      <w:pPr>
        <w:widowControl/>
        <w:wordWrap/>
        <w:autoSpaceDE/>
        <w:autoSpaceDN/>
        <w:snapToGrid w:val="0"/>
        <w:spacing w:line="24" w:lineRule="atLeast"/>
        <w:rPr>
          <w:sz w:val="24"/>
        </w:rPr>
      </w:pPr>
    </w:p>
    <w:p w:rsidR="003B7791" w:rsidRPr="00F3302B" w:rsidRDefault="003B7791" w:rsidP="003B7791">
      <w:pPr>
        <w:pStyle w:val="a7"/>
        <w:spacing w:line="24" w:lineRule="atLeast"/>
        <w:rPr>
          <w:sz w:val="24"/>
          <w:szCs w:val="24"/>
        </w:rPr>
      </w:pPr>
      <w:r w:rsidRPr="00E130A4">
        <w:rPr>
          <w:rFonts w:hint="eastAsia"/>
          <w:sz w:val="24"/>
        </w:rPr>
        <w:t>□</w:t>
      </w:r>
      <w:r>
        <w:rPr>
          <w:rFonts w:hint="eastAsia"/>
          <w:sz w:val="24"/>
        </w:rPr>
        <w:t xml:space="preserve"> 대면모집과 비대면모집을 병행하는 보험회사 직영 모집조직인 보험사직영 (복합)의 경우, 생보사의 불완전판매비율은 </w:t>
      </w:r>
      <w:r w:rsidR="00BA38E5">
        <w:rPr>
          <w:rFonts w:hint="eastAsia"/>
          <w:sz w:val="24"/>
        </w:rPr>
        <w:t>2.</w:t>
      </w:r>
      <w:r w:rsidR="00CC1BED">
        <w:rPr>
          <w:rFonts w:hint="eastAsia"/>
          <w:sz w:val="24"/>
        </w:rPr>
        <w:t>4</w:t>
      </w:r>
      <w:r>
        <w:rPr>
          <w:rFonts w:hint="eastAsia"/>
          <w:sz w:val="24"/>
        </w:rPr>
        <w:t xml:space="preserve">%로 손보사 업계평균 </w:t>
      </w:r>
      <w:r w:rsidR="00BA38E5">
        <w:rPr>
          <w:rFonts w:hint="eastAsia"/>
          <w:sz w:val="24"/>
        </w:rPr>
        <w:t>0.</w:t>
      </w:r>
      <w:r w:rsidR="00CC1BED">
        <w:rPr>
          <w:rFonts w:hint="eastAsia"/>
          <w:sz w:val="24"/>
        </w:rPr>
        <w:t>13</w:t>
      </w:r>
      <w:r>
        <w:rPr>
          <w:rFonts w:hint="eastAsia"/>
          <w:sz w:val="24"/>
        </w:rPr>
        <w:t xml:space="preserve">% 에 비해 약 </w:t>
      </w:r>
      <w:r w:rsidR="00CC1BED">
        <w:rPr>
          <w:rFonts w:hint="eastAsia"/>
          <w:sz w:val="24"/>
        </w:rPr>
        <w:t>18.5</w:t>
      </w:r>
      <w:r>
        <w:rPr>
          <w:rFonts w:hint="eastAsia"/>
          <w:sz w:val="24"/>
        </w:rPr>
        <w:t xml:space="preserve">배나 </w:t>
      </w:r>
      <w:r w:rsidR="00BA38E5">
        <w:rPr>
          <w:rFonts w:hint="eastAsia"/>
          <w:sz w:val="24"/>
        </w:rPr>
        <w:t xml:space="preserve">차이나 </w:t>
      </w:r>
      <w:r>
        <w:rPr>
          <w:rFonts w:hint="eastAsia"/>
          <w:sz w:val="24"/>
        </w:rPr>
        <w:t xml:space="preserve">근본적인 대책이 </w:t>
      </w:r>
      <w:r w:rsidR="00BA38E5">
        <w:rPr>
          <w:rFonts w:hint="eastAsia"/>
          <w:sz w:val="24"/>
        </w:rPr>
        <w:t>필요하며</w:t>
      </w:r>
      <w:r>
        <w:rPr>
          <w:rFonts w:hint="eastAsia"/>
          <w:sz w:val="24"/>
        </w:rPr>
        <w:t xml:space="preserve">, </w:t>
      </w:r>
      <w:r w:rsidR="00BA38E5">
        <w:rPr>
          <w:rFonts w:hint="eastAsia"/>
          <w:sz w:val="24"/>
        </w:rPr>
        <w:t>알리안츠생명이</w:t>
      </w:r>
      <w:r w:rsidR="00CC1BED">
        <w:rPr>
          <w:rFonts w:hint="eastAsia"/>
          <w:sz w:val="24"/>
        </w:rPr>
        <w:t>6.11</w:t>
      </w:r>
      <w:r>
        <w:rPr>
          <w:rFonts w:hint="eastAsia"/>
          <w:sz w:val="24"/>
        </w:rPr>
        <w:t xml:space="preserve">%, </w:t>
      </w:r>
      <w:r w:rsidR="00CC1BED">
        <w:rPr>
          <w:rFonts w:hint="eastAsia"/>
          <w:sz w:val="24"/>
        </w:rPr>
        <w:t>동양</w:t>
      </w:r>
      <w:r>
        <w:rPr>
          <w:rFonts w:hint="eastAsia"/>
          <w:sz w:val="24"/>
        </w:rPr>
        <w:t xml:space="preserve">생명 </w:t>
      </w:r>
      <w:r w:rsidR="00CC1BED">
        <w:rPr>
          <w:rFonts w:hint="eastAsia"/>
          <w:sz w:val="24"/>
        </w:rPr>
        <w:t>4.18</w:t>
      </w:r>
      <w:r>
        <w:rPr>
          <w:rFonts w:hint="eastAsia"/>
          <w:sz w:val="24"/>
        </w:rPr>
        <w:t xml:space="preserve">%, </w:t>
      </w:r>
      <w:r w:rsidR="00083A92">
        <w:rPr>
          <w:rFonts w:hint="eastAsia"/>
          <w:sz w:val="24"/>
        </w:rPr>
        <w:t>우리아비바</w:t>
      </w:r>
      <w:r>
        <w:rPr>
          <w:rFonts w:hint="eastAsia"/>
          <w:sz w:val="24"/>
        </w:rPr>
        <w:t xml:space="preserve">생명 </w:t>
      </w:r>
      <w:r w:rsidR="00083A92">
        <w:rPr>
          <w:rFonts w:hint="eastAsia"/>
          <w:sz w:val="24"/>
        </w:rPr>
        <w:t>2.94</w:t>
      </w:r>
      <w:r>
        <w:rPr>
          <w:rFonts w:hint="eastAsia"/>
          <w:sz w:val="24"/>
        </w:rPr>
        <w:t>% 순으로 높은 비율을 보이고 있음.</w:t>
      </w:r>
    </w:p>
    <w:p w:rsidR="003B7791" w:rsidRDefault="003B7791" w:rsidP="003B7791">
      <w:pPr>
        <w:widowControl/>
        <w:wordWrap/>
        <w:autoSpaceDE/>
        <w:autoSpaceDN/>
        <w:snapToGrid w:val="0"/>
        <w:spacing w:line="24" w:lineRule="atLeast"/>
        <w:rPr>
          <w:rFonts w:hAnsi="바탕" w:cs="굴림"/>
          <w:color w:val="000000"/>
          <w:kern w:val="0"/>
          <w:sz w:val="24"/>
        </w:rPr>
      </w:pPr>
    </w:p>
    <w:p w:rsidR="00267D7A" w:rsidRDefault="00267D7A" w:rsidP="003B7791">
      <w:pPr>
        <w:widowControl/>
        <w:wordWrap/>
        <w:autoSpaceDE/>
        <w:autoSpaceDN/>
        <w:snapToGrid w:val="0"/>
        <w:spacing w:line="24" w:lineRule="atLeast"/>
        <w:rPr>
          <w:rFonts w:hAnsi="바탕" w:cs="굴림"/>
          <w:color w:val="000000"/>
          <w:kern w:val="0"/>
          <w:sz w:val="24"/>
        </w:rPr>
      </w:pPr>
      <w:r>
        <w:rPr>
          <w:rFonts w:ascii="바탕체" w:eastAsia="바탕체" w:hAnsi="바탕체" w:cs="굴림" w:hint="eastAsia"/>
          <w:b/>
          <w:color w:val="000000"/>
          <w:kern w:val="0"/>
          <w:sz w:val="24"/>
        </w:rPr>
        <w:t>불완전판</w:t>
      </w:r>
      <w:r w:rsidR="00D564FF">
        <w:rPr>
          <w:rFonts w:ascii="바탕체" w:eastAsia="바탕체" w:hAnsi="바탕체" w:cs="굴림" w:hint="eastAsia"/>
          <w:b/>
          <w:color w:val="000000"/>
          <w:kern w:val="0"/>
          <w:sz w:val="24"/>
        </w:rPr>
        <w:t>매</w:t>
      </w:r>
      <w:r>
        <w:rPr>
          <w:rFonts w:ascii="바탕체" w:eastAsia="바탕체" w:hAnsi="바탕체" w:cs="굴림" w:hint="eastAsia"/>
          <w:b/>
          <w:color w:val="000000"/>
          <w:kern w:val="0"/>
          <w:sz w:val="24"/>
        </w:rPr>
        <w:t>비율이 전년에 비해 다소 개선 되는 추세이나, 생명보험사와 손해보험 사 간의 격차가 크고 여전히 줄어들지 않고 있고 보험사별, 채널별로 큰 차이를 보이고 있어, 큰 격차가 나는 근본적인 문제가 무엇인지 심도 있게 검토하여 대책마련이 요구됨.</w:t>
      </w:r>
    </w:p>
    <w:p w:rsidR="00267D7A" w:rsidRPr="00F3302B" w:rsidRDefault="00267D7A" w:rsidP="003B7791">
      <w:pPr>
        <w:widowControl/>
        <w:wordWrap/>
        <w:autoSpaceDE/>
        <w:autoSpaceDN/>
        <w:snapToGrid w:val="0"/>
        <w:spacing w:line="24" w:lineRule="atLeast"/>
        <w:rPr>
          <w:rFonts w:hAnsi="바탕" w:cs="굴림"/>
          <w:color w:val="000000"/>
          <w:kern w:val="0"/>
          <w:sz w:val="24"/>
        </w:rPr>
      </w:pPr>
    </w:p>
    <w:p w:rsidR="00375AAA" w:rsidRDefault="003B7791" w:rsidP="003B7791">
      <w:pPr>
        <w:widowControl/>
        <w:wordWrap/>
        <w:autoSpaceDE/>
        <w:autoSpaceDN/>
        <w:snapToGrid w:val="0"/>
        <w:spacing w:line="24" w:lineRule="atLeast"/>
        <w:rPr>
          <w:rFonts w:ascii="바탕체" w:eastAsia="바탕체" w:hAnsi="바탕체" w:cs="굴림"/>
          <w:b/>
          <w:color w:val="000000"/>
          <w:kern w:val="0"/>
          <w:sz w:val="24"/>
        </w:rPr>
      </w:pPr>
      <w:r w:rsidRPr="00A70448">
        <w:rPr>
          <w:rFonts w:hAnsi="바탕" w:hint="eastAsia"/>
          <w:b/>
          <w:bCs/>
          <w:sz w:val="24"/>
        </w:rPr>
        <w:t xml:space="preserve">□ </w:t>
      </w:r>
      <w:r w:rsidRPr="00A70448">
        <w:rPr>
          <w:rFonts w:ascii="바탕체" w:eastAsia="바탕체" w:hAnsi="바탕체" w:cs="굴림" w:hint="eastAsia"/>
          <w:b/>
          <w:color w:val="000000"/>
          <w:kern w:val="0"/>
          <w:sz w:val="24"/>
        </w:rPr>
        <w:t>금융소비자연맹(</w:t>
      </w:r>
      <w:hyperlink r:id="rId10" w:history="1">
        <w:r w:rsidR="00BD0990" w:rsidRPr="001742CB">
          <w:rPr>
            <w:rStyle w:val="a3"/>
            <w:rFonts w:ascii="바탕체" w:eastAsia="바탕체" w:hAnsi="바탕체" w:cs="굴림" w:hint="eastAsia"/>
            <w:b/>
            <w:kern w:val="0"/>
            <w:sz w:val="24"/>
            <w:szCs w:val="24"/>
          </w:rPr>
          <w:t>www.kfco.org</w:t>
        </w:r>
      </w:hyperlink>
      <w:r w:rsidRPr="00A70448">
        <w:rPr>
          <w:rFonts w:ascii="바탕체" w:eastAsia="바탕체" w:hAnsi="바탕체" w:cs="굴림" w:hint="eastAsia"/>
          <w:b/>
          <w:color w:val="000000"/>
          <w:kern w:val="0"/>
          <w:sz w:val="24"/>
        </w:rPr>
        <w:t>)</w:t>
      </w:r>
      <w:r w:rsidR="00BD0990">
        <w:rPr>
          <w:rFonts w:ascii="바탕체" w:eastAsia="바탕체" w:hAnsi="바탕체" w:cs="굴림" w:hint="eastAsia"/>
          <w:b/>
          <w:color w:val="000000"/>
          <w:kern w:val="0"/>
          <w:sz w:val="24"/>
        </w:rPr>
        <w:t xml:space="preserve"> 이기욱 보험국장은</w:t>
      </w:r>
      <w:r w:rsidRPr="00A70448">
        <w:rPr>
          <w:rFonts w:ascii="바탕체" w:eastAsia="바탕체" w:hAnsi="바탕체" w:cs="굴림" w:hint="eastAsia"/>
          <w:b/>
          <w:color w:val="000000"/>
          <w:kern w:val="0"/>
          <w:sz w:val="24"/>
        </w:rPr>
        <w:t xml:space="preserve"> </w:t>
      </w:r>
      <w:r>
        <w:rPr>
          <w:rFonts w:ascii="바탕체" w:eastAsia="바탕체" w:hAnsi="바탕체" w:cs="굴림" w:hint="eastAsia"/>
          <w:b/>
          <w:color w:val="000000"/>
          <w:kern w:val="0"/>
          <w:sz w:val="24"/>
        </w:rPr>
        <w:t>금융당국은 여전히 높은 불완전판</w:t>
      </w:r>
      <w:r w:rsidR="00D564FF">
        <w:rPr>
          <w:rFonts w:ascii="바탕체" w:eastAsia="바탕체" w:hAnsi="바탕체" w:cs="굴림" w:hint="eastAsia"/>
          <w:b/>
          <w:color w:val="000000"/>
          <w:kern w:val="0"/>
          <w:sz w:val="24"/>
        </w:rPr>
        <w:t>매</w:t>
      </w:r>
      <w:r>
        <w:rPr>
          <w:rFonts w:ascii="바탕체" w:eastAsia="바탕체" w:hAnsi="바탕체" w:cs="굴림" w:hint="eastAsia"/>
          <w:b/>
          <w:color w:val="000000"/>
          <w:kern w:val="0"/>
          <w:sz w:val="24"/>
        </w:rPr>
        <w:t>비율을 보이고 있는 TM,홈쇼핑,</w:t>
      </w:r>
      <w:r w:rsidR="00BD0990">
        <w:rPr>
          <w:rFonts w:ascii="바탕체" w:eastAsia="바탕체" w:hAnsi="바탕체" w:cs="굴림" w:hint="eastAsia"/>
          <w:b/>
          <w:color w:val="000000"/>
          <w:kern w:val="0"/>
          <w:sz w:val="24"/>
        </w:rPr>
        <w:t xml:space="preserve"> </w:t>
      </w:r>
      <w:r>
        <w:rPr>
          <w:rFonts w:ascii="바탕체" w:eastAsia="바탕체" w:hAnsi="바탕체" w:cs="굴림" w:hint="eastAsia"/>
          <w:b/>
          <w:color w:val="000000"/>
          <w:kern w:val="0"/>
          <w:sz w:val="24"/>
        </w:rPr>
        <w:t>보험사직영과 각 채널별로 높은</w:t>
      </w:r>
      <w:r w:rsidR="00375AAA">
        <w:rPr>
          <w:rFonts w:ascii="바탕체" w:eastAsia="바탕체" w:hAnsi="바탕체" w:cs="굴림" w:hint="eastAsia"/>
          <w:b/>
          <w:color w:val="000000"/>
          <w:kern w:val="0"/>
          <w:sz w:val="24"/>
        </w:rPr>
        <w:t xml:space="preserve"> 불완</w:t>
      </w:r>
    </w:p>
    <w:p w:rsidR="003B7791" w:rsidRDefault="003B7791" w:rsidP="003B7791">
      <w:pPr>
        <w:widowControl/>
        <w:wordWrap/>
        <w:autoSpaceDE/>
        <w:autoSpaceDN/>
        <w:snapToGrid w:val="0"/>
        <w:spacing w:line="24" w:lineRule="atLeast"/>
        <w:rPr>
          <w:rFonts w:ascii="바탕체" w:eastAsia="바탕체" w:hAnsi="바탕체" w:cs="굴림"/>
          <w:b/>
          <w:color w:val="000000"/>
          <w:kern w:val="0"/>
          <w:sz w:val="24"/>
        </w:rPr>
      </w:pPr>
      <w:r>
        <w:rPr>
          <w:rFonts w:ascii="바탕체" w:eastAsia="바탕체" w:hAnsi="바탕체" w:cs="굴림" w:hint="eastAsia"/>
          <w:b/>
          <w:color w:val="000000"/>
          <w:kern w:val="0"/>
          <w:sz w:val="24"/>
        </w:rPr>
        <w:t xml:space="preserve">전판매비율을 보이고 있는 보험사에 대해 </w:t>
      </w:r>
      <w:r w:rsidR="002E47A5">
        <w:rPr>
          <w:rFonts w:ascii="바탕체" w:eastAsia="바탕체" w:hAnsi="바탕체" w:cs="굴림" w:hint="eastAsia"/>
          <w:b/>
          <w:color w:val="000000"/>
          <w:kern w:val="0"/>
          <w:sz w:val="24"/>
        </w:rPr>
        <w:t>집중적인 관리감독</w:t>
      </w:r>
      <w:r w:rsidR="00267D7A">
        <w:rPr>
          <w:rFonts w:ascii="바탕체" w:eastAsia="바탕체" w:hAnsi="바탕체" w:cs="굴림" w:hint="eastAsia"/>
          <w:b/>
          <w:color w:val="000000"/>
          <w:kern w:val="0"/>
          <w:sz w:val="24"/>
        </w:rPr>
        <w:t xml:space="preserve">과 </w:t>
      </w:r>
      <w:r w:rsidR="00375AAA">
        <w:rPr>
          <w:rFonts w:ascii="바탕체" w:eastAsia="바탕체" w:hAnsi="바탕체" w:cs="굴림" w:hint="eastAsia"/>
          <w:b/>
          <w:color w:val="000000"/>
          <w:kern w:val="0"/>
          <w:sz w:val="24"/>
        </w:rPr>
        <w:t xml:space="preserve">근본적인 </w:t>
      </w:r>
      <w:r w:rsidR="00267D7A">
        <w:rPr>
          <w:rFonts w:ascii="바탕체" w:eastAsia="바탕체" w:hAnsi="바탕체" w:cs="굴림" w:hint="eastAsia"/>
          <w:b/>
          <w:color w:val="000000"/>
          <w:kern w:val="0"/>
          <w:sz w:val="24"/>
        </w:rPr>
        <w:t>개선대책을 마련하여</w:t>
      </w:r>
      <w:r w:rsidR="002E47A5">
        <w:rPr>
          <w:rFonts w:ascii="바탕체" w:eastAsia="바탕체" w:hAnsi="바탕체" w:cs="굴림" w:hint="eastAsia"/>
          <w:b/>
          <w:color w:val="000000"/>
          <w:kern w:val="0"/>
          <w:sz w:val="24"/>
        </w:rPr>
        <w:t xml:space="preserve"> 불완전판매로 </w:t>
      </w:r>
      <w:r>
        <w:rPr>
          <w:rFonts w:ascii="바탕체" w:eastAsia="바탕체" w:hAnsi="바탕체" w:cs="굴림" w:hint="eastAsia"/>
          <w:b/>
          <w:color w:val="000000"/>
          <w:kern w:val="0"/>
          <w:sz w:val="24"/>
        </w:rPr>
        <w:t xml:space="preserve">인해 소비자 피해가 발생되지 않도록 </w:t>
      </w:r>
      <w:r w:rsidR="00267D7A">
        <w:rPr>
          <w:rFonts w:ascii="바탕체" w:eastAsia="바탕체" w:hAnsi="바탕체" w:cs="굴림" w:hint="eastAsia"/>
          <w:b/>
          <w:color w:val="000000"/>
          <w:kern w:val="0"/>
          <w:sz w:val="24"/>
        </w:rPr>
        <w:t>해야</w:t>
      </w:r>
      <w:r>
        <w:rPr>
          <w:rFonts w:ascii="바탕체" w:eastAsia="바탕체" w:hAnsi="바탕체" w:cs="굴림" w:hint="eastAsia"/>
          <w:b/>
          <w:color w:val="000000"/>
          <w:kern w:val="0"/>
          <w:sz w:val="24"/>
        </w:rPr>
        <w:t xml:space="preserve">함. 아울러, </w:t>
      </w:r>
      <w:r w:rsidR="002E47A5">
        <w:rPr>
          <w:rFonts w:ascii="바탕체" w:eastAsia="바탕체" w:hAnsi="바탕체" w:cs="굴림" w:hint="eastAsia"/>
          <w:b/>
          <w:color w:val="000000"/>
          <w:kern w:val="0"/>
          <w:sz w:val="24"/>
        </w:rPr>
        <w:t>보험</w:t>
      </w:r>
      <w:r>
        <w:rPr>
          <w:rFonts w:ascii="바탕체" w:eastAsia="바탕체" w:hAnsi="바탕체" w:cs="굴림" w:hint="eastAsia"/>
          <w:b/>
          <w:color w:val="000000"/>
          <w:kern w:val="0"/>
          <w:sz w:val="24"/>
        </w:rPr>
        <w:t>소비자는 각 보험사의 불완전 판매 비율을 확인하고 보험가입시 보험사</w:t>
      </w:r>
      <w:r w:rsidR="002E47A5">
        <w:rPr>
          <w:rFonts w:ascii="바탕체" w:eastAsia="바탕체" w:hAnsi="바탕체" w:cs="굴림" w:hint="eastAsia"/>
          <w:b/>
          <w:color w:val="000000"/>
          <w:kern w:val="0"/>
          <w:sz w:val="24"/>
        </w:rPr>
        <w:t>의</w:t>
      </w:r>
      <w:r>
        <w:rPr>
          <w:rFonts w:ascii="바탕체" w:eastAsia="바탕체" w:hAnsi="바탕체" w:cs="굴림" w:hint="eastAsia"/>
          <w:b/>
          <w:color w:val="000000"/>
          <w:kern w:val="0"/>
          <w:sz w:val="24"/>
        </w:rPr>
        <w:t xml:space="preserve"> 선택자료로 활용해야 한다고 밝힘.</w:t>
      </w:r>
    </w:p>
    <w:p w:rsidR="000479C9" w:rsidRDefault="003B7791" w:rsidP="000479C9">
      <w:pPr>
        <w:rPr>
          <w:rFonts w:hAnsi="바탕"/>
          <w:b/>
          <w:bCs/>
          <w:sz w:val="24"/>
        </w:rPr>
      </w:pPr>
      <w:r>
        <w:rPr>
          <w:rFonts w:hAnsi="바탕" w:hint="eastAsia"/>
          <w:b/>
          <w:sz w:val="24"/>
        </w:rPr>
        <w:t xml:space="preserve"> </w:t>
      </w:r>
    </w:p>
    <w:p w:rsidR="00455EA6" w:rsidRDefault="00455EA6" w:rsidP="000479C9">
      <w:pPr>
        <w:rPr>
          <w:rFonts w:hAnsi="바탕"/>
          <w:b/>
          <w:bCs/>
          <w:sz w:val="24"/>
        </w:rPr>
      </w:pPr>
      <w:proofErr w:type="gramStart"/>
      <w:r>
        <w:rPr>
          <w:rFonts w:hAnsi="바탕" w:hint="eastAsia"/>
          <w:b/>
          <w:bCs/>
          <w:sz w:val="24"/>
        </w:rPr>
        <w:t>첨부 :</w:t>
      </w:r>
      <w:proofErr w:type="gramEnd"/>
      <w:r>
        <w:rPr>
          <w:rFonts w:hAnsi="바탕" w:hint="eastAsia"/>
          <w:b/>
          <w:bCs/>
          <w:sz w:val="24"/>
        </w:rPr>
        <w:t xml:space="preserve"> 1. 손해보험사 불완전 판매비율 1부.</w:t>
      </w:r>
    </w:p>
    <w:p w:rsidR="000479C9" w:rsidRDefault="00455EA6" w:rsidP="000479C9">
      <w:pPr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4"/>
        </w:rPr>
        <w:t xml:space="preserve">      2. 생명보험사 불완전 판매비율 1부.</w:t>
      </w:r>
      <w:r w:rsidR="000479C9">
        <w:rPr>
          <w:rFonts w:hAnsi="바탕" w:hint="eastAsia"/>
          <w:b/>
          <w:bCs/>
          <w:sz w:val="24"/>
        </w:rPr>
        <w:t xml:space="preserve"> </w:t>
      </w:r>
    </w:p>
    <w:p w:rsidR="00455EA6" w:rsidRDefault="00455EA6" w:rsidP="000479C9">
      <w:pPr>
        <w:rPr>
          <w:rFonts w:hAnsi="바탕"/>
          <w:b/>
          <w:bCs/>
          <w:sz w:val="24"/>
        </w:rPr>
      </w:pPr>
    </w:p>
    <w:p w:rsidR="000479C9" w:rsidRDefault="000479C9" w:rsidP="000479C9">
      <w:pPr>
        <w:numPr>
          <w:ilvl w:val="0"/>
          <w:numId w:val="2"/>
        </w:numPr>
        <w:ind w:rightChars="22" w:right="44"/>
        <w:rPr>
          <w:rFonts w:ascii="바탕체" w:eastAsia="바탕체" w:hAnsi="바탕체" w:cs="굴림"/>
          <w:b/>
          <w:color w:val="000000"/>
          <w:kern w:val="0"/>
          <w:sz w:val="26"/>
          <w:szCs w:val="26"/>
        </w:rPr>
      </w:pPr>
      <w:r>
        <w:rPr>
          <w:rFonts w:hAnsi="바탕" w:hint="eastAsia"/>
          <w:b/>
          <w:bCs/>
          <w:szCs w:val="18"/>
        </w:rPr>
        <w:t>이 보도자료는 금융소비자연맹사이트(http://www.k</w:t>
      </w:r>
      <w:r w:rsidR="006E2798">
        <w:rPr>
          <w:rFonts w:hAnsi="바탕" w:hint="eastAsia"/>
          <w:b/>
          <w:bCs/>
          <w:szCs w:val="18"/>
        </w:rPr>
        <w:t>fco</w:t>
      </w:r>
      <w:r>
        <w:rPr>
          <w:rFonts w:hAnsi="바탕" w:hint="eastAsia"/>
          <w:b/>
          <w:bCs/>
          <w:szCs w:val="18"/>
        </w:rPr>
        <w:t>f.org)에 수록되어 있습니다. 끝.</w:t>
      </w:r>
    </w:p>
    <w:p w:rsidR="000479C9" w:rsidRDefault="000479C9" w:rsidP="000479C9">
      <w:pPr>
        <w:ind w:rightChars="22" w:right="44"/>
        <w:rPr>
          <w:rFonts w:hAnsi="바탕"/>
          <w:b/>
          <w:bCs/>
          <w:szCs w:val="18"/>
        </w:rPr>
      </w:pPr>
    </w:p>
    <w:p w:rsidR="00BA38E5" w:rsidRDefault="00BA38E5"/>
    <w:p w:rsidR="00BA38E5" w:rsidRPr="00355CC2" w:rsidRDefault="00BA38E5"/>
    <w:p w:rsidR="00542268" w:rsidRPr="00355CC2" w:rsidRDefault="00542268" w:rsidP="00542268">
      <w:pPr>
        <w:ind w:leftChars="-180" w:left="-360" w:rightChars="22" w:right="44"/>
        <w:rPr>
          <w:rFonts w:hAnsi="바탕"/>
          <w:bCs/>
          <w:sz w:val="24"/>
        </w:rPr>
      </w:pPr>
      <w:r w:rsidRPr="00355CC2">
        <w:rPr>
          <w:rFonts w:hAnsi="바탕" w:hint="eastAsia"/>
          <w:bCs/>
          <w:sz w:val="24"/>
        </w:rPr>
        <w:t>첨부1</w:t>
      </w:r>
    </w:p>
    <w:p w:rsidR="00542268" w:rsidRPr="00355CC2" w:rsidRDefault="009A79EE">
      <w:r w:rsidRPr="00355CC2">
        <w:rPr>
          <w:rFonts w:ascii="돋움" w:eastAsia="돋움" w:hAnsi="돋움" w:cs="굴림" w:hint="eastAsia"/>
          <w:kern w:val="0"/>
          <w:sz w:val="22"/>
          <w:szCs w:val="22"/>
        </w:rPr>
        <w:t xml:space="preserve"> </w:t>
      </w:r>
    </w:p>
    <w:tbl>
      <w:tblPr>
        <w:tblW w:w="10755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1200"/>
        <w:gridCol w:w="940"/>
        <w:gridCol w:w="1298"/>
        <w:gridCol w:w="1337"/>
        <w:gridCol w:w="1337"/>
        <w:gridCol w:w="858"/>
        <w:gridCol w:w="666"/>
        <w:gridCol w:w="500"/>
        <w:gridCol w:w="380"/>
        <w:gridCol w:w="1080"/>
        <w:gridCol w:w="1200"/>
      </w:tblGrid>
      <w:tr w:rsidR="00E3458B" w:rsidRPr="00355CC2" w:rsidTr="009331E6">
        <w:trPr>
          <w:trHeight w:val="6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bookmarkStart w:id="0" w:name="RANGE!A2:J26"/>
            <w:bookmarkEnd w:id="0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41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bCs/>
                <w:kern w:val="0"/>
                <w:sz w:val="28"/>
                <w:szCs w:val="28"/>
                <w:u w:val="single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8"/>
                <w:szCs w:val="28"/>
                <w:u w:val="single"/>
              </w:rPr>
              <w:t>손해보험사 불완전판매비율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</w:tr>
      <w:tr w:rsidR="00E3458B" w:rsidRPr="00355CC2" w:rsidTr="009331E6">
        <w:trPr>
          <w:trHeight w:val="40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(단위:%)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</w:tr>
      <w:tr w:rsidR="00E3458B" w:rsidRPr="00355CC2" w:rsidTr="009331E6">
        <w:trPr>
          <w:trHeight w:val="40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법인대리점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   보험사 직영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</w:tr>
      <w:tr w:rsidR="00E3458B" w:rsidRPr="00355CC2" w:rsidTr="009331E6">
        <w:trPr>
          <w:trHeight w:val="40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회사명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설계사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개인대리점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방카슈랑스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TM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홈쇼핑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기타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복합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다이렉트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</w:tr>
      <w:tr w:rsidR="00E3458B" w:rsidRPr="00355CC2" w:rsidTr="009331E6">
        <w:trPr>
          <w:trHeight w:val="40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메리츠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0.18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0.28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0.34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0.56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0.46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0.54 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0.47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</w:tr>
      <w:tr w:rsidR="00E3458B" w:rsidRPr="00355CC2" w:rsidTr="00435A84">
        <w:trPr>
          <w:trHeight w:val="40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한화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0.28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0.20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0.46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1.15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0.45 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1.84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</w:tr>
      <w:tr w:rsidR="00E3458B" w:rsidRPr="00355CC2" w:rsidTr="00435A84">
        <w:trPr>
          <w:trHeight w:val="40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롯데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0.39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0.22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0.27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3.34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0.67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0.43 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0.57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0.98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</w:tr>
      <w:tr w:rsidR="00E3458B" w:rsidRPr="00355CC2" w:rsidTr="00435A84">
        <w:trPr>
          <w:trHeight w:val="40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MG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0.17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0.33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3.21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4.07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0.75 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0.30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</w:tr>
      <w:tr w:rsidR="00E3458B" w:rsidRPr="00355CC2" w:rsidTr="009331E6">
        <w:trPr>
          <w:trHeight w:val="40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흥국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0.09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0.18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0.38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0.43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0.19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0.13 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0.18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</w:tr>
      <w:tr w:rsidR="00E3458B" w:rsidRPr="00355CC2" w:rsidTr="009331E6">
        <w:trPr>
          <w:trHeight w:val="40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삼성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0.06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0.03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0.20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1.03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0.78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0.15 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0.09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</w:tr>
      <w:tr w:rsidR="00E3458B" w:rsidRPr="00355CC2" w:rsidTr="009331E6">
        <w:trPr>
          <w:trHeight w:val="40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현대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0.13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0.12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0.33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0.49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0.14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0.44 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</w:tr>
      <w:tr w:rsidR="00E3458B" w:rsidRPr="00355CC2" w:rsidTr="009331E6">
        <w:trPr>
          <w:trHeight w:val="40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LIG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0.33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0.19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0.26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0.31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0.22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0.39 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0.26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</w:tr>
      <w:tr w:rsidR="00E3458B" w:rsidRPr="00355CC2" w:rsidTr="009331E6">
        <w:trPr>
          <w:trHeight w:val="40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동부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0.22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0.10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0.37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1.17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0.41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0.37 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0.11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</w:tr>
      <w:tr w:rsidR="00E3458B" w:rsidRPr="00355CC2" w:rsidTr="00435A84">
        <w:trPr>
          <w:trHeight w:val="40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농협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0.29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0.16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1.31 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</w:tr>
      <w:tr w:rsidR="00E3458B" w:rsidRPr="00355CC2" w:rsidTr="009331E6">
        <w:trPr>
          <w:trHeight w:val="40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업계평균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0.16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0.11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0.31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0.69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0.39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0.39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0.13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0.41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</w:tr>
      <w:tr w:rsidR="00E3458B" w:rsidRPr="00355CC2" w:rsidTr="009331E6">
        <w:trPr>
          <w:trHeight w:val="402"/>
        </w:trPr>
        <w:tc>
          <w:tcPr>
            <w:tcW w:w="47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EA6" w:rsidRPr="00355CC2" w:rsidRDefault="00455EA6" w:rsidP="009331E6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</w:p>
          <w:p w:rsidR="00E3458B" w:rsidRPr="00355CC2" w:rsidRDefault="00E3458B" w:rsidP="009331E6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1) </w:t>
            </w:r>
            <w:proofErr w:type="gramStart"/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자료출처 :</w:t>
            </w:r>
            <w:proofErr w:type="gramEnd"/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  </w:t>
            </w:r>
            <w:r w:rsidR="009331E6"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보</w:t>
            </w: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험협회 공시</w:t>
            </w:r>
            <w:r w:rsidR="00D44083"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실</w:t>
            </w: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</w:tr>
      <w:tr w:rsidR="00E3458B" w:rsidRPr="00355CC2" w:rsidTr="009331E6">
        <w:trPr>
          <w:trHeight w:val="402"/>
        </w:trPr>
        <w:tc>
          <w:tcPr>
            <w:tcW w:w="80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CA7847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2) </w:t>
            </w:r>
            <w:r w:rsidR="009331E6"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완전판매비율:</w:t>
            </w: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(품질보증해지건수+</w:t>
            </w:r>
            <w:proofErr w:type="spellStart"/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민원해지건수</w:t>
            </w:r>
            <w:proofErr w:type="spellEnd"/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+무효건수)/</w:t>
            </w:r>
            <w:proofErr w:type="spellStart"/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신계약건수</w:t>
            </w:r>
            <w:proofErr w:type="spellEnd"/>
            <w:r w:rsidR="009331E6"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*</w:t>
            </w:r>
            <w:proofErr w:type="gramStart"/>
            <w:r w:rsidR="009331E6"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100      </w:t>
            </w:r>
            <w:proofErr w:type="gramEnd"/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</w:tr>
      <w:tr w:rsidR="00E3458B" w:rsidRPr="00355CC2" w:rsidTr="009331E6">
        <w:trPr>
          <w:trHeight w:val="402"/>
        </w:trPr>
        <w:tc>
          <w:tcPr>
            <w:tcW w:w="84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3) </w:t>
            </w:r>
            <w:proofErr w:type="gramStart"/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방카슈랑스 :</w:t>
            </w:r>
            <w:proofErr w:type="gramEnd"/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 은행, 증권회사 등 금융기관이 운영하는 보험대리점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</w:tr>
      <w:tr w:rsidR="00E3458B" w:rsidRPr="00355CC2" w:rsidTr="009331E6">
        <w:trPr>
          <w:trHeight w:val="402"/>
        </w:trPr>
        <w:tc>
          <w:tcPr>
            <w:tcW w:w="95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4)</w:t>
            </w:r>
            <w:r w:rsidR="009331E6"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 </w:t>
            </w:r>
            <w:proofErr w:type="gramStart"/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TM :</w:t>
            </w:r>
            <w:proofErr w:type="gramEnd"/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  전화 등을 이용하여 모집하는 통신판매(tele-marketing) 전문보험대리점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</w:tr>
      <w:tr w:rsidR="00E3458B" w:rsidRPr="00355CC2" w:rsidTr="009331E6">
        <w:trPr>
          <w:trHeight w:val="402"/>
        </w:trPr>
        <w:tc>
          <w:tcPr>
            <w:tcW w:w="60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5) 홈쇼핑: 홈쇼핑사가 운영하는 보험대리점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</w:tr>
      <w:tr w:rsidR="00E3458B" w:rsidRPr="00355CC2" w:rsidTr="009331E6">
        <w:trPr>
          <w:trHeight w:val="402"/>
        </w:trPr>
        <w:tc>
          <w:tcPr>
            <w:tcW w:w="1075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6) </w:t>
            </w:r>
            <w:proofErr w:type="gramStart"/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기타 :</w:t>
            </w:r>
            <w:proofErr w:type="gramEnd"/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 방카슈랑스, TM, 홈쇼핑을 제외한 법인대리점으로 일반적으로 대면모집 법인대리점</w:t>
            </w:r>
          </w:p>
        </w:tc>
      </w:tr>
      <w:tr w:rsidR="00E3458B" w:rsidRPr="00355CC2" w:rsidTr="009331E6">
        <w:trPr>
          <w:trHeight w:val="402"/>
        </w:trPr>
        <w:tc>
          <w:tcPr>
            <w:tcW w:w="84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7)</w:t>
            </w:r>
            <w:r w:rsidR="009331E6"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 </w:t>
            </w:r>
            <w:proofErr w:type="gramStart"/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복합 :</w:t>
            </w:r>
            <w:proofErr w:type="gramEnd"/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  대면모집과 非대면모집을 병행하는 보험회사 직영 모집조직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</w:tr>
      <w:tr w:rsidR="00E3458B" w:rsidRPr="00355CC2" w:rsidTr="009331E6">
        <w:trPr>
          <w:trHeight w:val="402"/>
        </w:trPr>
        <w:tc>
          <w:tcPr>
            <w:tcW w:w="75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8)</w:t>
            </w:r>
            <w:r w:rsidR="009331E6"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 </w:t>
            </w:r>
            <w:proofErr w:type="gramStart"/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다이렉트 :</w:t>
            </w:r>
            <w:proofErr w:type="gramEnd"/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  통신판매를 전문으로 하는 보험회사 직영 모집조직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</w:tr>
      <w:tr w:rsidR="00E3458B" w:rsidRPr="00355CC2" w:rsidTr="009331E6">
        <w:trPr>
          <w:trHeight w:val="402"/>
        </w:trPr>
        <w:tc>
          <w:tcPr>
            <w:tcW w:w="60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9)</w:t>
            </w:r>
            <w:r w:rsidR="009331E6"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 </w:t>
            </w: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작성기준 FY, 농협은 CY(3-12월)기준임.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</w:tr>
      <w:tr w:rsidR="00E3458B" w:rsidRPr="00355CC2" w:rsidTr="009331E6">
        <w:trPr>
          <w:trHeight w:val="402"/>
        </w:trPr>
        <w:tc>
          <w:tcPr>
            <w:tcW w:w="75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9331E6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10) 업계평균은 농협</w:t>
            </w:r>
            <w:r w:rsidR="009331E6"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은</w:t>
            </w:r>
            <w:r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 제외</w:t>
            </w:r>
            <w:r w:rsidR="009331E6" w:rsidRPr="00355CC2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함.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</w:tr>
      <w:tr w:rsidR="00E3458B" w:rsidRPr="00355CC2" w:rsidTr="009331E6">
        <w:trPr>
          <w:trHeight w:val="40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355CC2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</w:tr>
    </w:tbl>
    <w:p w:rsidR="00542268" w:rsidRDefault="00542268"/>
    <w:p w:rsidR="00E3458B" w:rsidRDefault="00E3458B"/>
    <w:p w:rsidR="00E3458B" w:rsidRDefault="00E3458B"/>
    <w:p w:rsidR="00E3458B" w:rsidRDefault="00E3458B"/>
    <w:p w:rsidR="00E3458B" w:rsidRDefault="00E3458B"/>
    <w:p w:rsidR="00E3458B" w:rsidRPr="00435A84" w:rsidRDefault="00E3458B"/>
    <w:p w:rsidR="00E3458B" w:rsidRPr="00435A84" w:rsidRDefault="00E3458B">
      <w:pPr>
        <w:rPr>
          <w:sz w:val="24"/>
        </w:rPr>
      </w:pPr>
      <w:r w:rsidRPr="00435A84">
        <w:rPr>
          <w:rFonts w:hint="eastAsia"/>
          <w:sz w:val="24"/>
        </w:rPr>
        <w:lastRenderedPageBreak/>
        <w:t>첨부2</w:t>
      </w:r>
    </w:p>
    <w:p w:rsidR="00E3458B" w:rsidRPr="00435A84" w:rsidRDefault="00E3458B"/>
    <w:tbl>
      <w:tblPr>
        <w:tblW w:w="9818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1301"/>
        <w:gridCol w:w="960"/>
        <w:gridCol w:w="1298"/>
        <w:gridCol w:w="1308"/>
        <w:gridCol w:w="1308"/>
        <w:gridCol w:w="858"/>
        <w:gridCol w:w="725"/>
        <w:gridCol w:w="1298"/>
        <w:gridCol w:w="1080"/>
      </w:tblGrid>
      <w:tr w:rsidR="00E3458B" w:rsidRPr="00435A84" w:rsidTr="00E3458B">
        <w:trPr>
          <w:trHeight w:val="402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4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bCs/>
                <w:kern w:val="0"/>
                <w:sz w:val="28"/>
                <w:szCs w:val="28"/>
                <w:u w:val="single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8"/>
                <w:szCs w:val="28"/>
                <w:u w:val="single"/>
              </w:rPr>
              <w:t>생명보험사 불완전판매비율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</w:tr>
      <w:tr w:rsidR="00E3458B" w:rsidRPr="00435A84" w:rsidTr="00E3458B">
        <w:trPr>
          <w:trHeight w:val="402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(단위:%)</w:t>
            </w:r>
          </w:p>
        </w:tc>
      </w:tr>
      <w:tr w:rsidR="00E3458B" w:rsidRPr="00435A84" w:rsidTr="00E3458B">
        <w:trPr>
          <w:trHeight w:val="402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법인대리점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435A84" w:rsidRDefault="006A50D8" w:rsidP="00435A84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보</w:t>
            </w:r>
            <w:r w:rsidR="00E3458B"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험사</w:t>
            </w: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직영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</w:tr>
      <w:tr w:rsidR="00E3458B" w:rsidRPr="00435A84" w:rsidTr="00E3458B">
        <w:trPr>
          <w:trHeight w:val="402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회사명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설계사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개인대리점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방카슈랑스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TM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홈쇼핑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기타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복합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다이렉트</w:t>
            </w:r>
          </w:p>
        </w:tc>
      </w:tr>
      <w:tr w:rsidR="00E3458B" w:rsidRPr="00435A84" w:rsidTr="00E3458B">
        <w:trPr>
          <w:trHeight w:val="402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한화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0.45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0.79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0.28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1.70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1.33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1.66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</w:tr>
      <w:tr w:rsidR="00E3458B" w:rsidRPr="00435A84" w:rsidTr="00435A84">
        <w:trPr>
          <w:trHeight w:val="402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알리안츠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1.08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1.49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1.12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1.96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2.37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6.11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0.34 </w:t>
            </w:r>
          </w:p>
        </w:tc>
      </w:tr>
      <w:tr w:rsidR="00E3458B" w:rsidRPr="00435A84" w:rsidTr="00E3458B">
        <w:trPr>
          <w:trHeight w:val="402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삼성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0.21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0.26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0.43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0.50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0.50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0.44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</w:tr>
      <w:tr w:rsidR="00E3458B" w:rsidRPr="00435A84" w:rsidTr="00E3458B">
        <w:trPr>
          <w:trHeight w:val="402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흥국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0.68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0.33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1.36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0.56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1.34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1.93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1.30 </w:t>
            </w:r>
          </w:p>
        </w:tc>
      </w:tr>
      <w:tr w:rsidR="00E3458B" w:rsidRPr="00435A84" w:rsidTr="00E3458B">
        <w:trPr>
          <w:trHeight w:val="402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교보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0.62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0.34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1.75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1.54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1.34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1.32 </w:t>
            </w:r>
          </w:p>
        </w:tc>
      </w:tr>
      <w:tr w:rsidR="00E3458B" w:rsidRPr="00435A84" w:rsidTr="00435A84">
        <w:trPr>
          <w:trHeight w:val="402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우리아비바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1.95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0.35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2.46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1.98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4.36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2.94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2.07 </w:t>
            </w:r>
          </w:p>
        </w:tc>
      </w:tr>
      <w:tr w:rsidR="00E3458B" w:rsidRPr="00435A84" w:rsidTr="00E3458B">
        <w:trPr>
          <w:trHeight w:val="402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미래에셋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0.69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0.32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1.44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1.75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2.93 </w:t>
            </w:r>
          </w:p>
        </w:tc>
      </w:tr>
      <w:tr w:rsidR="00E3458B" w:rsidRPr="00435A84" w:rsidTr="00E3458B">
        <w:trPr>
          <w:trHeight w:val="402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KDB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1.17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0.42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7C658D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 </w:t>
            </w:r>
            <w:r w:rsidR="00E3458B"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0.64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3.09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2.56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0.74 </w:t>
            </w:r>
          </w:p>
        </w:tc>
      </w:tr>
      <w:tr w:rsidR="00E3458B" w:rsidRPr="00435A84" w:rsidTr="00E3458B">
        <w:trPr>
          <w:trHeight w:val="402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동부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0.59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0.82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0.31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2.06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0.68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1.46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1.49 </w:t>
            </w:r>
          </w:p>
        </w:tc>
      </w:tr>
      <w:tr w:rsidR="00E3458B" w:rsidRPr="00435A84" w:rsidTr="00435A84">
        <w:trPr>
          <w:trHeight w:val="402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동양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0.85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1.60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0.24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3.20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3.21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4.18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4.00 </w:t>
            </w:r>
          </w:p>
        </w:tc>
      </w:tr>
      <w:tr w:rsidR="00E3458B" w:rsidRPr="00435A84" w:rsidTr="00E3458B">
        <w:trPr>
          <w:trHeight w:val="402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메트라이프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0.31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0.04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1.25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</w:tr>
      <w:tr w:rsidR="00E3458B" w:rsidRPr="00435A84" w:rsidTr="00E3458B">
        <w:trPr>
          <w:trHeight w:val="402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푸르덴셜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0.07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</w:tr>
      <w:tr w:rsidR="00E3458B" w:rsidRPr="00435A84" w:rsidTr="00E3458B">
        <w:trPr>
          <w:trHeight w:val="402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신한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1.09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0.41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0.40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2.19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2.14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2.98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2.40 </w:t>
            </w:r>
          </w:p>
        </w:tc>
      </w:tr>
      <w:tr w:rsidR="00E3458B" w:rsidRPr="00435A84" w:rsidTr="00E3458B">
        <w:trPr>
          <w:trHeight w:val="402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PCA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0.55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0.94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0.48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1.49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</w:tr>
      <w:tr w:rsidR="00E3458B" w:rsidRPr="00435A84" w:rsidTr="00E3458B">
        <w:trPr>
          <w:trHeight w:val="402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ACE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0.48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0.31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</w:tr>
      <w:tr w:rsidR="00E3458B" w:rsidRPr="00435A84" w:rsidTr="00435A84">
        <w:trPr>
          <w:trHeight w:val="402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0.33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1.17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90EE1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 </w:t>
            </w:r>
            <w:r w:rsidR="00E3458B"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</w:tr>
      <w:tr w:rsidR="00E3458B" w:rsidRPr="00435A84" w:rsidTr="00E3458B">
        <w:trPr>
          <w:trHeight w:val="402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하나HSBC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1.98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0.34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0.22 </w:t>
            </w:r>
          </w:p>
        </w:tc>
      </w:tr>
      <w:tr w:rsidR="00E3458B" w:rsidRPr="00435A84" w:rsidTr="00E3458B">
        <w:trPr>
          <w:trHeight w:val="402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KB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2.05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0.50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3.60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2.89 </w:t>
            </w:r>
          </w:p>
        </w:tc>
      </w:tr>
      <w:tr w:rsidR="00E3458B" w:rsidRPr="00435A84" w:rsidTr="00E3458B">
        <w:trPr>
          <w:trHeight w:val="402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BNP파리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0.61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0.15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</w:tr>
      <w:tr w:rsidR="00E3458B" w:rsidRPr="00435A84" w:rsidTr="00E3458B">
        <w:trPr>
          <w:trHeight w:val="402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현대라이프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0.84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0.63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2.02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 </w:t>
            </w:r>
          </w:p>
        </w:tc>
      </w:tr>
      <w:tr w:rsidR="00E3458B" w:rsidRPr="00435A84" w:rsidTr="00E3458B">
        <w:trPr>
          <w:trHeight w:val="402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라이나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0.51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0.36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0.31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0.27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0.24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0.32 </w:t>
            </w:r>
          </w:p>
        </w:tc>
      </w:tr>
      <w:tr w:rsidR="00E3458B" w:rsidRPr="00435A84" w:rsidTr="00E3458B">
        <w:trPr>
          <w:trHeight w:val="402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AIA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0.88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0.78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0.53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1.54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1.15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0.79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1.48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1.75 </w:t>
            </w:r>
          </w:p>
        </w:tc>
      </w:tr>
      <w:tr w:rsidR="00E3458B" w:rsidRPr="00435A84" w:rsidTr="00E3458B">
        <w:trPr>
          <w:trHeight w:val="402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IBK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0.42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0.57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0.75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2.12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</w:tr>
      <w:tr w:rsidR="00E3458B" w:rsidRPr="00435A84" w:rsidTr="00E3458B">
        <w:trPr>
          <w:trHeight w:val="402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농협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0.20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0.17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1.03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 xml:space="preserve">0.67 </w:t>
            </w:r>
          </w:p>
        </w:tc>
      </w:tr>
      <w:tr w:rsidR="00E3458B" w:rsidRPr="00435A84" w:rsidTr="00435A84">
        <w:trPr>
          <w:trHeight w:val="402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업계평균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0.53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0.79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0.35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1.19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1.36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1.68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2.4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3458B" w:rsidRPr="00435A84" w:rsidRDefault="00E3458B" w:rsidP="00E3458B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kern w:val="0"/>
                <w:sz w:val="22"/>
                <w:szCs w:val="22"/>
              </w:rPr>
            </w:pPr>
            <w:r w:rsidRPr="00435A84">
              <w:rPr>
                <w:rFonts w:ascii="돋움" w:eastAsia="돋움" w:hAnsi="돋움" w:cs="굴림" w:hint="eastAsia"/>
                <w:bCs/>
                <w:kern w:val="0"/>
                <w:sz w:val="22"/>
                <w:szCs w:val="22"/>
              </w:rPr>
              <w:t>1.42</w:t>
            </w:r>
          </w:p>
        </w:tc>
      </w:tr>
    </w:tbl>
    <w:p w:rsidR="00E3458B" w:rsidRPr="00435A84" w:rsidRDefault="00E90EE1">
      <w:r w:rsidRPr="00435A84">
        <w:rPr>
          <w:rFonts w:hint="eastAsia"/>
        </w:rPr>
        <w:t xml:space="preserve">*법인대리점 기타 에서 ING생명의 </w:t>
      </w:r>
      <w:r w:rsidR="004D3D5F">
        <w:rPr>
          <w:rFonts w:hint="eastAsia"/>
        </w:rPr>
        <w:t xml:space="preserve">TM, KDB는 </w:t>
      </w:r>
      <w:r w:rsidRPr="00435A84">
        <w:rPr>
          <w:rFonts w:hint="eastAsia"/>
        </w:rPr>
        <w:t xml:space="preserve">건수가 </w:t>
      </w:r>
      <w:r w:rsidR="00435A84">
        <w:rPr>
          <w:rFonts w:hint="eastAsia"/>
        </w:rPr>
        <w:t>매우</w:t>
      </w:r>
      <w:r w:rsidRPr="00435A84">
        <w:rPr>
          <w:rFonts w:hint="eastAsia"/>
        </w:rPr>
        <w:t xml:space="preserve"> 적어 제외시킴.</w:t>
      </w:r>
    </w:p>
    <w:sectPr w:rsidR="00E3458B" w:rsidRPr="00435A84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D3C" w:rsidRDefault="00993D3C" w:rsidP="00542268">
      <w:r>
        <w:separator/>
      </w:r>
    </w:p>
  </w:endnote>
  <w:endnote w:type="continuationSeparator" w:id="0">
    <w:p w:rsidR="00993D3C" w:rsidRDefault="00993D3C" w:rsidP="005422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D3C" w:rsidRDefault="00993D3C" w:rsidP="00542268">
      <w:r>
        <w:separator/>
      </w:r>
    </w:p>
  </w:footnote>
  <w:footnote w:type="continuationSeparator" w:id="0">
    <w:p w:rsidR="00993D3C" w:rsidRDefault="00993D3C" w:rsidP="00542268">
      <w:r>
        <w:continuationSeparator/>
      </w:r>
    </w:p>
  </w:footnote>
  <w:footnote w:id="1">
    <w:p w:rsidR="00355CC2" w:rsidRDefault="00355CC2">
      <w:pPr>
        <w:pStyle w:val="ab"/>
      </w:pPr>
      <w:r>
        <w:rPr>
          <w:rStyle w:val="ac"/>
        </w:rPr>
        <w:footnoteRef/>
      </w:r>
      <w:r>
        <w:t xml:space="preserve"> </w:t>
      </w:r>
      <w:r>
        <w:rPr>
          <w:rFonts w:hint="eastAsia"/>
        </w:rPr>
        <w:t xml:space="preserve">불완전판매비율은 </w:t>
      </w:r>
      <w:proofErr w:type="spellStart"/>
      <w:r>
        <w:rPr>
          <w:rFonts w:hint="eastAsia"/>
        </w:rPr>
        <w:t>보험판매시</w:t>
      </w:r>
      <w:proofErr w:type="spellEnd"/>
      <w:r>
        <w:rPr>
          <w:rFonts w:hint="eastAsia"/>
        </w:rPr>
        <w:t xml:space="preserve"> 약관이나 청약서부본의 </w:t>
      </w:r>
      <w:proofErr w:type="spellStart"/>
      <w:r>
        <w:rPr>
          <w:rFonts w:hint="eastAsia"/>
        </w:rPr>
        <w:t>미전달</w:t>
      </w:r>
      <w:proofErr w:type="spellEnd"/>
      <w:r>
        <w:rPr>
          <w:rFonts w:hint="eastAsia"/>
        </w:rPr>
        <w:t xml:space="preserve">, 자필 </w:t>
      </w:r>
      <w:proofErr w:type="spellStart"/>
      <w:r>
        <w:rPr>
          <w:rFonts w:hint="eastAsia"/>
        </w:rPr>
        <w:t>미서명</w:t>
      </w:r>
      <w:proofErr w:type="spellEnd"/>
      <w:r>
        <w:rPr>
          <w:rFonts w:hint="eastAsia"/>
        </w:rPr>
        <w:t xml:space="preserve">, 약관의 주요내용 </w:t>
      </w:r>
      <w:proofErr w:type="spellStart"/>
      <w:r>
        <w:rPr>
          <w:rFonts w:hint="eastAsia"/>
        </w:rPr>
        <w:t>미설명</w:t>
      </w:r>
      <w:proofErr w:type="spellEnd"/>
      <w:r>
        <w:rPr>
          <w:rFonts w:hint="eastAsia"/>
        </w:rPr>
        <w:t xml:space="preserve"> 등으로 인한 해지(품질보증해지)건수와 민원 해지건수, 무효건수를 </w:t>
      </w:r>
      <w:proofErr w:type="spellStart"/>
      <w:r>
        <w:rPr>
          <w:rFonts w:hint="eastAsia"/>
        </w:rPr>
        <w:t>신계약</w:t>
      </w:r>
      <w:proofErr w:type="spellEnd"/>
      <w:r>
        <w:rPr>
          <w:rFonts w:hint="eastAsia"/>
        </w:rPr>
        <w:t xml:space="preserve"> 건수로 나눈 비율임.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C7201C"/>
    <w:multiLevelType w:val="hybridMultilevel"/>
    <w:tmpl w:val="AA96DEAC"/>
    <w:lvl w:ilvl="0" w:tplc="2D7E947A">
      <w:start w:val="2012"/>
      <w:numFmt w:val="bullet"/>
      <w:lvlText w:val="□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7C1E54"/>
    <w:multiLevelType w:val="hybridMultilevel"/>
    <w:tmpl w:val="F27AE666"/>
    <w:lvl w:ilvl="0" w:tplc="35845720">
      <w:start w:val="2012"/>
      <w:numFmt w:val="bullet"/>
      <w:lvlText w:val="□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479C9"/>
    <w:rsid w:val="0006375E"/>
    <w:rsid w:val="00083A92"/>
    <w:rsid w:val="001269FC"/>
    <w:rsid w:val="00133C44"/>
    <w:rsid w:val="001518A8"/>
    <w:rsid w:val="001774BB"/>
    <w:rsid w:val="00232055"/>
    <w:rsid w:val="00267D7A"/>
    <w:rsid w:val="002E3DF8"/>
    <w:rsid w:val="002E47A5"/>
    <w:rsid w:val="002F643A"/>
    <w:rsid w:val="00355CC2"/>
    <w:rsid w:val="00375AAA"/>
    <w:rsid w:val="003A00AB"/>
    <w:rsid w:val="003B55FB"/>
    <w:rsid w:val="003B7791"/>
    <w:rsid w:val="003C0968"/>
    <w:rsid w:val="003C7ABB"/>
    <w:rsid w:val="003E0160"/>
    <w:rsid w:val="004306E4"/>
    <w:rsid w:val="00435A84"/>
    <w:rsid w:val="00455EA6"/>
    <w:rsid w:val="004A1524"/>
    <w:rsid w:val="004B48F8"/>
    <w:rsid w:val="004C1904"/>
    <w:rsid w:val="004D3D5F"/>
    <w:rsid w:val="004E6892"/>
    <w:rsid w:val="004E7C14"/>
    <w:rsid w:val="00542268"/>
    <w:rsid w:val="00604CE1"/>
    <w:rsid w:val="00645062"/>
    <w:rsid w:val="006A50D8"/>
    <w:rsid w:val="006E2798"/>
    <w:rsid w:val="00753418"/>
    <w:rsid w:val="007557F8"/>
    <w:rsid w:val="00757601"/>
    <w:rsid w:val="007C658D"/>
    <w:rsid w:val="007D785F"/>
    <w:rsid w:val="007E4C32"/>
    <w:rsid w:val="00815471"/>
    <w:rsid w:val="00870CA2"/>
    <w:rsid w:val="008C3D82"/>
    <w:rsid w:val="008D06F2"/>
    <w:rsid w:val="008D2C42"/>
    <w:rsid w:val="008E234F"/>
    <w:rsid w:val="00901480"/>
    <w:rsid w:val="009331E6"/>
    <w:rsid w:val="009722F8"/>
    <w:rsid w:val="00993D3C"/>
    <w:rsid w:val="009A79EE"/>
    <w:rsid w:val="00A4254A"/>
    <w:rsid w:val="00A74FAE"/>
    <w:rsid w:val="00AA066D"/>
    <w:rsid w:val="00AD08C4"/>
    <w:rsid w:val="00B93BF0"/>
    <w:rsid w:val="00BA38E5"/>
    <w:rsid w:val="00BD0990"/>
    <w:rsid w:val="00C04DB6"/>
    <w:rsid w:val="00C07054"/>
    <w:rsid w:val="00C358AC"/>
    <w:rsid w:val="00C35F65"/>
    <w:rsid w:val="00CA5456"/>
    <w:rsid w:val="00CA7847"/>
    <w:rsid w:val="00CC1BED"/>
    <w:rsid w:val="00CD2E5E"/>
    <w:rsid w:val="00D44083"/>
    <w:rsid w:val="00D564FF"/>
    <w:rsid w:val="00D924CC"/>
    <w:rsid w:val="00D9628A"/>
    <w:rsid w:val="00E3458B"/>
    <w:rsid w:val="00E90EE1"/>
    <w:rsid w:val="00EE1ADB"/>
    <w:rsid w:val="00EF5A29"/>
    <w:rsid w:val="00F901B4"/>
    <w:rsid w:val="00FD7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54226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542268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semiHidden/>
    <w:unhideWhenUsed/>
    <w:rsid w:val="0054226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542268"/>
    <w:rPr>
      <w:rFonts w:ascii="바탕" w:eastAsia="바탕" w:hAnsi="Times New Roman" w:cs="Times New Roman"/>
      <w:szCs w:val="24"/>
    </w:rPr>
  </w:style>
  <w:style w:type="paragraph" w:customStyle="1" w:styleId="a7">
    <w:name w:val="바탕글"/>
    <w:basedOn w:val="a"/>
    <w:rsid w:val="003B7791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  <w:style w:type="paragraph" w:styleId="a8">
    <w:name w:val="List Paragraph"/>
    <w:basedOn w:val="a"/>
    <w:uiPriority w:val="34"/>
    <w:qFormat/>
    <w:rsid w:val="004C1904"/>
    <w:pPr>
      <w:ind w:leftChars="400" w:left="800"/>
    </w:pPr>
  </w:style>
  <w:style w:type="paragraph" w:styleId="a9">
    <w:name w:val="endnote text"/>
    <w:basedOn w:val="a"/>
    <w:link w:val="Char2"/>
    <w:uiPriority w:val="99"/>
    <w:semiHidden/>
    <w:unhideWhenUsed/>
    <w:rsid w:val="00355CC2"/>
    <w:pPr>
      <w:snapToGrid w:val="0"/>
      <w:jc w:val="left"/>
    </w:pPr>
  </w:style>
  <w:style w:type="character" w:customStyle="1" w:styleId="Char2">
    <w:name w:val="미주 텍스트 Char"/>
    <w:basedOn w:val="a0"/>
    <w:link w:val="a9"/>
    <w:uiPriority w:val="99"/>
    <w:semiHidden/>
    <w:rsid w:val="00355CC2"/>
    <w:rPr>
      <w:rFonts w:ascii="바탕" w:eastAsia="바탕" w:hAnsi="Times New Roman" w:cs="Times New Roman"/>
      <w:szCs w:val="24"/>
    </w:rPr>
  </w:style>
  <w:style w:type="character" w:styleId="aa">
    <w:name w:val="endnote reference"/>
    <w:basedOn w:val="a0"/>
    <w:uiPriority w:val="99"/>
    <w:semiHidden/>
    <w:unhideWhenUsed/>
    <w:rsid w:val="00355CC2"/>
    <w:rPr>
      <w:vertAlign w:val="superscript"/>
    </w:rPr>
  </w:style>
  <w:style w:type="paragraph" w:styleId="ab">
    <w:name w:val="footnote text"/>
    <w:basedOn w:val="a"/>
    <w:link w:val="Char3"/>
    <w:uiPriority w:val="99"/>
    <w:semiHidden/>
    <w:unhideWhenUsed/>
    <w:rsid w:val="00355CC2"/>
    <w:pPr>
      <w:snapToGrid w:val="0"/>
      <w:jc w:val="left"/>
    </w:pPr>
  </w:style>
  <w:style w:type="character" w:customStyle="1" w:styleId="Char3">
    <w:name w:val="각주 텍스트 Char"/>
    <w:basedOn w:val="a0"/>
    <w:link w:val="ab"/>
    <w:uiPriority w:val="99"/>
    <w:semiHidden/>
    <w:rsid w:val="00355CC2"/>
    <w:rPr>
      <w:rFonts w:ascii="바탕" w:eastAsia="바탕" w:hAnsi="Times New Roman" w:cs="Times New Roman"/>
      <w:szCs w:val="24"/>
    </w:rPr>
  </w:style>
  <w:style w:type="character" w:styleId="ac">
    <w:name w:val="footnote reference"/>
    <w:basedOn w:val="a0"/>
    <w:uiPriority w:val="99"/>
    <w:semiHidden/>
    <w:unhideWhenUsed/>
    <w:rsid w:val="00355CC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fc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40A4B4-EFEB-4B74-8527-A6D2F0321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kicf-cho</cp:lastModifiedBy>
  <cp:revision>2</cp:revision>
  <cp:lastPrinted>2013-07-02T07:22:00Z</cp:lastPrinted>
  <dcterms:created xsi:type="dcterms:W3CDTF">2013-07-03T00:38:00Z</dcterms:created>
  <dcterms:modified xsi:type="dcterms:W3CDTF">2013-07-03T00:38:00Z</dcterms:modified>
</cp:coreProperties>
</file>