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F7" w:rsidRDefault="00713037" w:rsidP="00A56DF7">
      <w:pPr>
        <w:jc w:val="center"/>
        <w:rPr>
          <w:rFonts w:ascii="굴림" w:eastAsia="굴림" w:hAnsi="굴림"/>
        </w:rPr>
      </w:pPr>
      <w:r>
        <w:rPr>
          <w:rFonts w:ascii="굴림" w:eastAsia="굴림" w:hAnsi="굴림" w:hint="eastAsia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228">
        <w:rPr>
          <w:rFonts w:ascii="굴림" w:eastAsia="굴림" w:hAnsi="굴림"/>
          <w:noProof/>
        </w:rPr>
        <w:pict>
          <v:line id="_x0000_s1028" style="position:absolute;left:0;text-align:left;z-index:251657728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53"/>
        <w:gridCol w:w="7827"/>
      </w:tblGrid>
      <w:tr w:rsidR="00A56DF7" w:rsidTr="00A56DF7">
        <w:trPr>
          <w:cantSplit/>
          <w:trHeight w:val="727"/>
        </w:trPr>
        <w:tc>
          <w:tcPr>
            <w:tcW w:w="9180" w:type="dxa"/>
            <w:gridSpan w:val="2"/>
          </w:tcPr>
          <w:p w:rsidR="00A56DF7" w:rsidRDefault="00A56DF7" w:rsidP="00A56DF7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</w:t>
            </w:r>
            <w:smartTag w:uri="urn:schemas-microsoft-com:office:smarttags" w:element="address">
              <w:smartTagPr>
                <w:attr w:uri="urn:schemas-microsoft-com:office:office" w:name="ls" w:val="trans"/>
              </w:smartTagPr>
              <w:r>
                <w:rPr>
                  <w:rFonts w:ascii="굴림" w:eastAsia="굴림" w:hAnsi="굴림" w:hint="eastAsia"/>
                  <w:b/>
                  <w:bCs/>
                  <w:szCs w:val="18"/>
                </w:rPr>
                <w:t>110-052 서울시</w:t>
              </w:r>
              <w:r>
                <w:rPr>
                  <w:rFonts w:ascii="굴림" w:eastAsia="굴림" w:hAnsi="굴림"/>
                  <w:b/>
                  <w:bCs/>
                  <w:szCs w:val="18"/>
                </w:rPr>
                <w:t xml:space="preserve"> </w:t>
              </w:r>
              <w:r>
                <w:rPr>
                  <w:rFonts w:ascii="굴림" w:eastAsia="굴림" w:hAnsi="굴림" w:hint="eastAsia"/>
                  <w:b/>
                  <w:bCs/>
                  <w:szCs w:val="18"/>
                </w:rPr>
                <w:t>종로구 적선동 광화문플래티늄 615호</w:t>
              </w:r>
            </w:smartTag>
          </w:p>
          <w:p w:rsidR="00A56DF7" w:rsidRDefault="00A56DF7" w:rsidP="00A56DF7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대표전화</w:t>
            </w:r>
            <w:r>
              <w:rPr>
                <w:rFonts w:ascii="굴림" w:eastAsia="굴림" w:hAnsi="굴림"/>
                <w:b/>
                <w:bCs/>
                <w:szCs w:val="18"/>
              </w:rPr>
              <w:t xml:space="preserve"> :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737-0940 ~ 1, 팩스</w:t>
            </w:r>
            <w:r>
              <w:rPr>
                <w:rFonts w:ascii="굴림" w:eastAsia="굴림" w:hAnsi="굴림"/>
                <w:b/>
                <w:bCs/>
                <w:szCs w:val="18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:</w:t>
            </w:r>
            <w:r>
              <w:rPr>
                <w:rFonts w:ascii="굴림" w:eastAsia="굴림" w:hAnsi="굴림"/>
                <w:b/>
                <w:bCs/>
                <w:szCs w:val="18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733-0940  웹사이트</w:t>
            </w:r>
            <w:r>
              <w:rPr>
                <w:rFonts w:ascii="굴림" w:eastAsia="굴림" w:hAnsi="굴림"/>
                <w:b/>
                <w:bCs/>
                <w:szCs w:val="18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hyperlink r:id="rId8" w:history="1">
              <w:r w:rsidRPr="00937425">
                <w:rPr>
                  <w:rStyle w:val="a6"/>
                  <w:rFonts w:ascii="굴림" w:eastAsia="굴림" w:hAnsi="굴림"/>
                  <w:b/>
                  <w:bCs/>
                </w:rPr>
                <w:t>http://</w:t>
              </w:r>
              <w:r w:rsidRPr="00937425">
                <w:rPr>
                  <w:rStyle w:val="a6"/>
                  <w:rFonts w:ascii="굴림" w:eastAsia="굴림" w:hAnsi="굴림" w:hint="eastAsia"/>
                  <w:b/>
                  <w:bCs/>
                </w:rPr>
                <w:t>www.kfco.org</w:t>
              </w:r>
            </w:hyperlink>
          </w:p>
          <w:p w:rsidR="00A56DF7" w:rsidRDefault="00A56DF7" w:rsidP="00A56DF7">
            <w:pPr>
              <w:jc w:val="center"/>
              <w:rPr>
                <w:rFonts w:ascii="굴림" w:eastAsia="굴림" w:hAnsi="굴림"/>
              </w:rPr>
            </w:pP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>행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>정</w:t>
            </w: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>안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>전</w:t>
            </w: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 xml:space="preserve">부 비영리민간단체 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제 </w:t>
            </w: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>123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</w:t>
            </w: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>호 / 공정거래위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>원회</w:t>
            </w:r>
            <w:r w:rsidRPr="00017EF3">
              <w:rPr>
                <w:rFonts w:ascii="굴림" w:eastAsia="굴림" w:hAnsi="굴림" w:hint="eastAsia"/>
                <w:b/>
                <w:bCs/>
                <w:szCs w:val="20"/>
              </w:rPr>
              <w:t xml:space="preserve"> 소비자단체 제 2010-2</w:t>
            </w: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호</w:t>
            </w:r>
          </w:p>
        </w:tc>
      </w:tr>
      <w:tr w:rsidR="00A56DF7" w:rsidTr="00A56DF7">
        <w:tblPrEx>
          <w:tblCellMar>
            <w:left w:w="56" w:type="dxa"/>
            <w:right w:w="56" w:type="dxa"/>
          </w:tblCellMar>
        </w:tblPrEx>
        <w:trPr>
          <w:cantSplit/>
          <w:trHeight w:val="400"/>
        </w:trPr>
        <w:tc>
          <w:tcPr>
            <w:tcW w:w="1353" w:type="dxa"/>
          </w:tcPr>
          <w:p w:rsidR="00A56DF7" w:rsidRDefault="00A56DF7" w:rsidP="00A56DF7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</w:tcPr>
          <w:p w:rsidR="00A56DF7" w:rsidRDefault="002B0C8B" w:rsidP="002B0C8B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정책개발팀장</w:t>
            </w:r>
            <w:r w:rsidR="00A56DF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A56DF7">
              <w:rPr>
                <w:rFonts w:ascii="굴림" w:eastAsia="굴림" w:hAnsi="굴림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이기욱</w:t>
            </w:r>
            <w:r w:rsidR="00A56DF7">
              <w:rPr>
                <w:rFonts w:ascii="굴림" w:eastAsia="굴림" w:hAnsi="굴림" w:hint="eastAsia"/>
                <w:szCs w:val="22"/>
              </w:rPr>
              <w:t xml:space="preserve">  737-0940, </w:t>
            </w:r>
            <w:r>
              <w:rPr>
                <w:rFonts w:ascii="굴림" w:eastAsia="굴림" w:hAnsi="굴림" w:hint="eastAsia"/>
                <w:szCs w:val="22"/>
              </w:rPr>
              <w:t>lku999</w:t>
            </w:r>
            <w:r w:rsidR="00A56DF7">
              <w:rPr>
                <w:rFonts w:ascii="굴림" w:eastAsia="굴림" w:hAnsi="굴림" w:hint="eastAsia"/>
                <w:szCs w:val="22"/>
              </w:rPr>
              <w:t>@hanmail.net</w:t>
            </w:r>
          </w:p>
        </w:tc>
      </w:tr>
      <w:tr w:rsidR="00A56DF7" w:rsidTr="00A56DF7">
        <w:tblPrEx>
          <w:tblCellMar>
            <w:left w:w="56" w:type="dxa"/>
            <w:right w:w="56" w:type="dxa"/>
          </w:tblCellMar>
        </w:tblPrEx>
        <w:trPr>
          <w:cantSplit/>
          <w:trHeight w:val="456"/>
        </w:trPr>
        <w:tc>
          <w:tcPr>
            <w:tcW w:w="1353" w:type="dxa"/>
            <w:vAlign w:val="center"/>
          </w:tcPr>
          <w:p w:rsidR="00A56DF7" w:rsidRDefault="00A56DF7" w:rsidP="00A56DF7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</w:tcPr>
          <w:p w:rsidR="00A56DF7" w:rsidRDefault="00A15456" w:rsidP="00A15456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2011.10</w:t>
            </w:r>
            <w:r w:rsidR="00A56DF7">
              <w:rPr>
                <w:rFonts w:ascii="굴림" w:eastAsia="굴림" w:hAnsi="굴림" w:hint="eastAsia"/>
                <w:szCs w:val="22"/>
              </w:rPr>
              <w:t>.</w:t>
            </w:r>
            <w:r>
              <w:rPr>
                <w:rFonts w:ascii="굴림" w:eastAsia="굴림" w:hAnsi="굴림" w:hint="eastAsia"/>
                <w:szCs w:val="22"/>
              </w:rPr>
              <w:t>17</w:t>
            </w:r>
            <w:r w:rsidR="00A56DF7">
              <w:rPr>
                <w:rFonts w:ascii="굴림" w:eastAsia="굴림" w:hAnsi="굴림" w:hint="eastAsia"/>
                <w:szCs w:val="22"/>
              </w:rPr>
              <w:t>(</w:t>
            </w:r>
            <w:r>
              <w:rPr>
                <w:rFonts w:ascii="굴림" w:eastAsia="굴림" w:hAnsi="굴림" w:hint="eastAsia"/>
                <w:szCs w:val="22"/>
              </w:rPr>
              <w:t>월</w:t>
            </w:r>
            <w:r w:rsidR="00A56DF7">
              <w:rPr>
                <w:rFonts w:ascii="굴림" w:eastAsia="굴림" w:hAnsi="굴림" w:hint="eastAsia"/>
                <w:szCs w:val="22"/>
              </w:rPr>
              <w:t>)(총</w:t>
            </w:r>
            <w:r w:rsidR="0046350C">
              <w:rPr>
                <w:rFonts w:ascii="굴림" w:eastAsia="굴림" w:hAnsi="굴림" w:hint="eastAsia"/>
                <w:szCs w:val="22"/>
              </w:rPr>
              <w:t>3</w:t>
            </w:r>
            <w:r w:rsidR="00A56DF7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 w:rsidR="00A56DF7">
              <w:rPr>
                <w:rFonts w:ascii="굴림" w:eastAsia="굴림" w:hAnsi="굴림" w:hint="eastAsia"/>
                <w:szCs w:val="22"/>
              </w:rPr>
              <w:t>,본문3쪽,첨부</w:t>
            </w:r>
            <w:r w:rsidR="0046350C">
              <w:rPr>
                <w:rFonts w:ascii="굴림" w:eastAsia="굴림" w:hAnsi="굴림" w:hint="eastAsia"/>
                <w:szCs w:val="22"/>
              </w:rPr>
              <w:t>0</w:t>
            </w:r>
            <w:r w:rsidR="00A56DF7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A56DF7">
              <w:rPr>
                <w:rFonts w:ascii="굴림" w:eastAsia="굴림" w:hAnsi="굴림" w:hint="eastAsia"/>
                <w:szCs w:val="22"/>
              </w:rPr>
              <w:t>) ★이 자료는</w:t>
            </w:r>
            <w:r>
              <w:rPr>
                <w:rFonts w:ascii="굴림" w:eastAsia="굴림" w:hAnsi="굴림" w:hint="eastAsia"/>
                <w:szCs w:val="22"/>
              </w:rPr>
              <w:t>10</w:t>
            </w:r>
            <w:r w:rsidR="00A56DF7">
              <w:rPr>
                <w:rFonts w:ascii="굴림" w:eastAsia="굴림" w:hAnsi="굴림" w:hint="eastAsia"/>
                <w:szCs w:val="22"/>
              </w:rPr>
              <w:t>.</w:t>
            </w:r>
            <w:r>
              <w:rPr>
                <w:rFonts w:ascii="굴림" w:eastAsia="굴림" w:hAnsi="굴림" w:hint="eastAsia"/>
                <w:szCs w:val="22"/>
              </w:rPr>
              <w:t>18</w:t>
            </w:r>
            <w:r w:rsidR="00A56DF7">
              <w:rPr>
                <w:rFonts w:ascii="굴림" w:eastAsia="굴림" w:hAnsi="굴림" w:hint="eastAsia"/>
                <w:szCs w:val="22"/>
              </w:rPr>
              <w:t>(</w:t>
            </w:r>
            <w:r>
              <w:rPr>
                <w:rFonts w:ascii="굴림" w:eastAsia="굴림" w:hAnsi="굴림" w:hint="eastAsia"/>
                <w:szCs w:val="22"/>
              </w:rPr>
              <w:t>화</w:t>
            </w:r>
            <w:r w:rsidR="00A56DF7"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C817C9" w:rsidRDefault="00A05FF3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보도자료</w:t>
      </w:r>
      <w:r w:rsidR="00A56DF7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2B0C8B">
        <w:rPr>
          <w:rFonts w:ascii="HY견고딕" w:eastAsia="HY견고딕" w:hAnsi="굴림" w:hint="eastAsia"/>
          <w:b/>
          <w:bCs/>
          <w:sz w:val="52"/>
          <w:szCs w:val="56"/>
        </w:rPr>
        <w:t>271</w:t>
      </w:r>
      <w:r w:rsidR="00C817C9"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 w:rsidR="00C817C9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000000" w:fill="auto"/>
        <w:tblLayout w:type="fixed"/>
        <w:tblCellMar>
          <w:left w:w="56" w:type="dxa"/>
          <w:right w:w="56" w:type="dxa"/>
        </w:tblCellMar>
        <w:tblLook w:val="0000"/>
      </w:tblPr>
      <w:tblGrid>
        <w:gridCol w:w="9180"/>
      </w:tblGrid>
      <w:tr w:rsidR="00C817C9">
        <w:trPr>
          <w:cantSplit/>
          <w:trHeight w:val="1320"/>
        </w:trPr>
        <w:tc>
          <w:tcPr>
            <w:tcW w:w="9180" w:type="dxa"/>
            <w:shd w:val="clear" w:color="000000" w:fill="auto"/>
            <w:vAlign w:val="center"/>
          </w:tcPr>
          <w:p w:rsidR="00A56DF7" w:rsidRPr="00A56DF7" w:rsidRDefault="00A96932" w:rsidP="0051107B">
            <w:pPr>
              <w:ind w:firstLineChars="100" w:firstLine="550"/>
              <w:jc w:val="left"/>
              <w:rPr>
                <w:rFonts w:ascii="HY견고딕" w:eastAsia="HY견고딕" w:hAnsi="굴림체"/>
                <w:b/>
                <w:color w:val="C00000"/>
                <w:sz w:val="56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00FF"/>
                <w:sz w:val="56"/>
                <w:szCs w:val="48"/>
              </w:rPr>
              <w:t xml:space="preserve"> </w:t>
            </w:r>
            <w:r w:rsidR="00A56DF7">
              <w:rPr>
                <w:rFonts w:ascii="HY견고딕" w:eastAsia="HY견고딕" w:hAnsi="굴림체" w:hint="eastAsia"/>
                <w:b/>
                <w:color w:val="0000FF"/>
                <w:sz w:val="56"/>
                <w:szCs w:val="48"/>
              </w:rPr>
              <w:t xml:space="preserve"> </w:t>
            </w:r>
            <w:r w:rsidR="00A05FF3">
              <w:rPr>
                <w:rFonts w:ascii="HY견고딕" w:eastAsia="HY견고딕" w:hAnsi="굴림체" w:hint="eastAsia"/>
                <w:b/>
                <w:color w:val="C00000"/>
                <w:sz w:val="56"/>
                <w:szCs w:val="48"/>
              </w:rPr>
              <w:t>생명보험사 이율 담합</w:t>
            </w:r>
          </w:p>
          <w:p w:rsidR="00A96932" w:rsidRPr="00206733" w:rsidRDefault="00A05FF3" w:rsidP="00542CAD">
            <w:pPr>
              <w:jc w:val="center"/>
              <w:rPr>
                <w:rFonts w:ascii="HY견고딕" w:eastAsia="HY견고딕" w:hAnsi="굴림체"/>
                <w:b/>
                <w:color w:val="0000FF"/>
                <w:sz w:val="40"/>
                <w:szCs w:val="48"/>
              </w:rPr>
            </w:pPr>
            <w:r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소비자피해</w:t>
            </w:r>
            <w:r w:rsidR="00206733"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액</w:t>
            </w:r>
            <w:r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 xml:space="preserve"> 1</w:t>
            </w:r>
            <w:r w:rsidR="00A15456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7</w:t>
            </w:r>
            <w:r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조</w:t>
            </w:r>
            <w:r w:rsidR="002B0C8B"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원</w:t>
            </w:r>
            <w:r w:rsidR="00206733"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 xml:space="preserve"> </w:t>
            </w:r>
            <w:proofErr w:type="gramStart"/>
            <w:r w:rsidR="00206733"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넘어</w:t>
            </w:r>
            <w:r w:rsidRPr="00206733">
              <w:rPr>
                <w:rFonts w:ascii="HY견고딕" w:eastAsia="HY견고딕" w:hAnsi="굴림체"/>
                <w:b/>
                <w:color w:val="0000FF"/>
                <w:sz w:val="44"/>
                <w:szCs w:val="48"/>
              </w:rPr>
              <w:t>…</w:t>
            </w:r>
            <w:proofErr w:type="gramEnd"/>
            <w:r w:rsidRPr="00206733">
              <w:rPr>
                <w:rFonts w:ascii="HY견고딕" w:eastAsia="HY견고딕" w:hAnsi="굴림체" w:hint="eastAsia"/>
                <w:b/>
                <w:color w:val="0000FF"/>
                <w:sz w:val="44"/>
                <w:szCs w:val="48"/>
              </w:rPr>
              <w:t>공동소송제기</w:t>
            </w:r>
          </w:p>
          <w:p w:rsidR="002B0C8B" w:rsidRPr="00206733" w:rsidRDefault="002B0C8B" w:rsidP="0048797E">
            <w:pPr>
              <w:numPr>
                <w:ilvl w:val="0"/>
                <w:numId w:val="20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>생보사가 자발적으로 소비자피해보상 대책 내</w:t>
            </w:r>
            <w:r w:rsid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>놔야</w:t>
            </w:r>
            <w:r w:rsidRPr="00206733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</w:p>
          <w:p w:rsidR="00B5769F" w:rsidRPr="00206733" w:rsidRDefault="002B0C8B" w:rsidP="0048797E">
            <w:pPr>
              <w:numPr>
                <w:ilvl w:val="0"/>
                <w:numId w:val="20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>공정위와 금융위는 담합과정을 소비자에게 소상히 알려야</w:t>
            </w:r>
            <w:r w:rsidRPr="00206733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</w:p>
          <w:p w:rsidR="00475062" w:rsidRPr="00206733" w:rsidRDefault="00206733" w:rsidP="00206733">
            <w:pPr>
              <w:numPr>
                <w:ilvl w:val="0"/>
                <w:numId w:val="20"/>
              </w:numPr>
              <w:spacing w:line="400" w:lineRule="exact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보험료 </w:t>
            </w:r>
            <w:r w:rsidR="00A15456">
              <w:rPr>
                <w:rFonts w:ascii="굴림체" w:eastAsia="굴림체" w:hAnsi="굴림체" w:hint="eastAsia"/>
                <w:b/>
                <w:sz w:val="24"/>
                <w:szCs w:val="28"/>
              </w:rPr>
              <w:t>17조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더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받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고, 적립금 </w:t>
            </w:r>
            <w:r w:rsidR="00A15456">
              <w:rPr>
                <w:rFonts w:ascii="굴림체" w:eastAsia="굴림체" w:hAnsi="굴림체" w:hint="eastAsia"/>
                <w:b/>
                <w:sz w:val="24"/>
                <w:szCs w:val="28"/>
              </w:rPr>
              <w:t>4,500억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덜 </w:t>
            </w:r>
            <w:proofErr w:type="gramStart"/>
            <w:r w:rsidR="00A15456">
              <w:rPr>
                <w:rFonts w:ascii="굴림체" w:eastAsia="굴림체" w:hAnsi="굴림체" w:hint="eastAsia"/>
                <w:b/>
                <w:sz w:val="24"/>
                <w:szCs w:val="28"/>
              </w:rPr>
              <w:t>쌓아</w:t>
            </w:r>
            <w:r w:rsidRPr="00206733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proofErr w:type="gramEnd"/>
            <w:r w:rsidR="00A15456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최소 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>1</w:t>
            </w:r>
            <w:r w:rsidR="00A15456">
              <w:rPr>
                <w:rFonts w:ascii="굴림체" w:eastAsia="굴림체" w:hAnsi="굴림체" w:hint="eastAsia"/>
                <w:b/>
                <w:sz w:val="24"/>
                <w:szCs w:val="28"/>
              </w:rPr>
              <w:t>7</w:t>
            </w:r>
            <w:r w:rsidRPr="00206733">
              <w:rPr>
                <w:rFonts w:ascii="굴림체" w:eastAsia="굴림체" w:hAnsi="굴림체" w:hint="eastAsia"/>
                <w:b/>
                <w:sz w:val="24"/>
                <w:szCs w:val="28"/>
              </w:rPr>
              <w:t>조 부당이득 취해</w:t>
            </w:r>
          </w:p>
          <w:p w:rsidR="00206733" w:rsidRPr="00E96D0C" w:rsidRDefault="00206733" w:rsidP="00206733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A77EB6" w:rsidRPr="0012392B" w:rsidRDefault="00A77EB6" w:rsidP="00690FA4">
      <w:pPr>
        <w:ind w:rightChars="22" w:right="44"/>
        <w:rPr>
          <w:rFonts w:hAnsi="바탕"/>
          <w:bCs/>
          <w:sz w:val="24"/>
          <w:szCs w:val="26"/>
        </w:rPr>
      </w:pPr>
    </w:p>
    <w:p w:rsidR="00A05FF3" w:rsidRDefault="002E56F3" w:rsidP="002E56F3">
      <w:pPr>
        <w:tabs>
          <w:tab w:val="left" w:pos="426"/>
        </w:tabs>
        <w:rPr>
          <w:rFonts w:hAnsi="바탕"/>
          <w:b/>
          <w:sz w:val="24"/>
        </w:rPr>
      </w:pPr>
      <w:r w:rsidRPr="00A56DF7">
        <w:rPr>
          <w:rFonts w:hAnsi="바탕" w:hint="eastAsia"/>
          <w:b/>
          <w:sz w:val="24"/>
        </w:rPr>
        <w:t xml:space="preserve">□ </w:t>
      </w:r>
      <w:r w:rsidR="00A56DF7" w:rsidRPr="00A56DF7">
        <w:rPr>
          <w:rFonts w:hAnsi="바탕" w:hint="eastAsia"/>
          <w:b/>
          <w:bCs/>
          <w:sz w:val="24"/>
        </w:rPr>
        <w:t>금융소비자연맹(</w:t>
      </w:r>
      <w:hyperlink r:id="rId9" w:history="1">
        <w:r w:rsidR="00A56DF7" w:rsidRPr="00A56DF7">
          <w:rPr>
            <w:rStyle w:val="a6"/>
            <w:rFonts w:hAnsi="바탕" w:hint="eastAsia"/>
            <w:b/>
            <w:sz w:val="24"/>
            <w:szCs w:val="24"/>
          </w:rPr>
          <w:t>www.kfco.org</w:t>
        </w:r>
      </w:hyperlink>
      <w:r w:rsidR="00A56DF7" w:rsidRPr="00A56DF7">
        <w:rPr>
          <w:rFonts w:hAnsi="바탕" w:hint="eastAsia"/>
          <w:b/>
          <w:sz w:val="24"/>
        </w:rPr>
        <w:t>, 회장 이성구, 이하</w:t>
      </w:r>
      <w:r w:rsidR="00A56DF7" w:rsidRPr="00A56DF7">
        <w:rPr>
          <w:rFonts w:hAnsi="바탕" w:hint="eastAsia"/>
          <w:b/>
          <w:bCs/>
          <w:sz w:val="24"/>
        </w:rPr>
        <w:t xml:space="preserve"> </w:t>
      </w:r>
      <w:r w:rsidR="00A56DF7" w:rsidRPr="00A56DF7">
        <w:rPr>
          <w:rFonts w:hAnsi="바탕"/>
          <w:b/>
          <w:bCs/>
          <w:sz w:val="24"/>
        </w:rPr>
        <w:t>‘</w:t>
      </w:r>
      <w:r w:rsidR="00A56DF7" w:rsidRPr="00A56DF7">
        <w:rPr>
          <w:rFonts w:hAnsi="바탕" w:hint="eastAsia"/>
          <w:b/>
          <w:bCs/>
          <w:sz w:val="24"/>
        </w:rPr>
        <w:t>금소연</w:t>
      </w:r>
      <w:r w:rsidR="00A56DF7" w:rsidRPr="00A56DF7">
        <w:rPr>
          <w:rFonts w:hAnsi="바탕"/>
          <w:b/>
          <w:bCs/>
          <w:sz w:val="24"/>
        </w:rPr>
        <w:t>’</w:t>
      </w:r>
      <w:r w:rsidR="00A56DF7" w:rsidRPr="00A56DF7">
        <w:rPr>
          <w:rFonts w:hAnsi="바탕" w:hint="eastAsia"/>
          <w:b/>
          <w:bCs/>
          <w:sz w:val="24"/>
        </w:rPr>
        <w:t>)은</w:t>
      </w:r>
      <w:r w:rsidR="00A56DF7" w:rsidRPr="00A56DF7">
        <w:rPr>
          <w:rFonts w:hAnsi="바탕" w:hint="eastAsia"/>
          <w:b/>
          <w:sz w:val="24"/>
        </w:rPr>
        <w:t xml:space="preserve"> </w:t>
      </w:r>
      <w:r w:rsidR="00A05FF3">
        <w:rPr>
          <w:rFonts w:hAnsi="바탕" w:hint="eastAsia"/>
          <w:b/>
          <w:sz w:val="24"/>
        </w:rPr>
        <w:t xml:space="preserve">생명보험사들이 예정이율과 공시이율 담합으로 인한 </w:t>
      </w:r>
      <w:r w:rsidR="00A05FF3" w:rsidRPr="00542CAD">
        <w:rPr>
          <w:rFonts w:hAnsi="바탕" w:hint="eastAsia"/>
          <w:b/>
          <w:color w:val="C00000"/>
          <w:sz w:val="24"/>
        </w:rPr>
        <w:t xml:space="preserve">보험소비자의 피해금액이 </w:t>
      </w:r>
      <w:r w:rsidR="00A15456">
        <w:rPr>
          <w:rFonts w:hAnsi="바탕" w:hint="eastAsia"/>
          <w:b/>
          <w:color w:val="C00000"/>
          <w:sz w:val="24"/>
        </w:rPr>
        <w:t xml:space="preserve">최소 </w:t>
      </w:r>
      <w:r w:rsidR="00A05FF3" w:rsidRPr="00542CAD">
        <w:rPr>
          <w:rFonts w:hAnsi="바탕" w:hint="eastAsia"/>
          <w:b/>
          <w:color w:val="C00000"/>
          <w:sz w:val="24"/>
        </w:rPr>
        <w:t>1</w:t>
      </w:r>
      <w:r w:rsidR="00A15456">
        <w:rPr>
          <w:rFonts w:hAnsi="바탕" w:hint="eastAsia"/>
          <w:b/>
          <w:color w:val="C00000"/>
          <w:sz w:val="24"/>
        </w:rPr>
        <w:t>7</w:t>
      </w:r>
      <w:r w:rsidR="00A05FF3" w:rsidRPr="00542CAD">
        <w:rPr>
          <w:rFonts w:hAnsi="바탕" w:hint="eastAsia"/>
          <w:b/>
          <w:color w:val="C00000"/>
          <w:sz w:val="24"/>
        </w:rPr>
        <w:t>조원이상</w:t>
      </w:r>
      <w:r w:rsidR="00A05FF3">
        <w:rPr>
          <w:rFonts w:hAnsi="바탕" w:hint="eastAsia"/>
          <w:b/>
          <w:sz w:val="24"/>
        </w:rPr>
        <w:t xml:space="preserve"> 이 넘</w:t>
      </w:r>
      <w:r w:rsidR="00542CAD">
        <w:rPr>
          <w:rFonts w:hAnsi="바탕" w:hint="eastAsia"/>
          <w:b/>
          <w:sz w:val="24"/>
        </w:rPr>
        <w:t>는 것으로 조사됐다며,</w:t>
      </w:r>
      <w:r w:rsidR="00A05FF3">
        <w:rPr>
          <w:rFonts w:hAnsi="바탕" w:hint="eastAsia"/>
          <w:b/>
          <w:sz w:val="24"/>
        </w:rPr>
        <w:t xml:space="preserve"> 이 소비자들</w:t>
      </w:r>
      <w:r w:rsidR="00542CAD">
        <w:rPr>
          <w:rFonts w:hAnsi="바탕" w:hint="eastAsia"/>
          <w:b/>
          <w:sz w:val="24"/>
        </w:rPr>
        <w:t xml:space="preserve">이 </w:t>
      </w:r>
      <w:r w:rsidR="00542CAD">
        <w:rPr>
          <w:rFonts w:hAnsi="바탕"/>
          <w:b/>
          <w:sz w:val="24"/>
        </w:rPr>
        <w:t>‘</w:t>
      </w:r>
      <w:r w:rsidR="00542CAD">
        <w:rPr>
          <w:rFonts w:hAnsi="바탕" w:hint="eastAsia"/>
          <w:b/>
          <w:sz w:val="24"/>
        </w:rPr>
        <w:t>보험료 추가부담과 적립금 과소적립</w:t>
      </w:r>
      <w:r w:rsidR="00542CAD">
        <w:rPr>
          <w:rFonts w:hAnsi="바탕"/>
          <w:b/>
          <w:sz w:val="24"/>
        </w:rPr>
        <w:t>’</w:t>
      </w:r>
      <w:r w:rsidR="00A05FF3">
        <w:rPr>
          <w:rFonts w:hAnsi="바탕" w:hint="eastAsia"/>
          <w:b/>
          <w:sz w:val="24"/>
        </w:rPr>
        <w:t>의 피해를 보상받기 위해</w:t>
      </w:r>
      <w:r w:rsidR="00542CAD">
        <w:rPr>
          <w:rFonts w:hAnsi="바탕" w:hint="eastAsia"/>
          <w:b/>
          <w:sz w:val="24"/>
        </w:rPr>
        <w:t xml:space="preserve"> 해당 </w:t>
      </w:r>
      <w:proofErr w:type="spellStart"/>
      <w:r w:rsidR="00542CAD">
        <w:rPr>
          <w:rFonts w:hAnsi="바탕" w:hint="eastAsia"/>
          <w:b/>
          <w:sz w:val="24"/>
        </w:rPr>
        <w:t>생보사</w:t>
      </w:r>
      <w:proofErr w:type="spellEnd"/>
      <w:r w:rsidR="00542CAD">
        <w:rPr>
          <w:rFonts w:hAnsi="바탕" w:hint="eastAsia"/>
          <w:b/>
          <w:sz w:val="24"/>
        </w:rPr>
        <w:t xml:space="preserve"> 피해자들로 공동대책위를 결성해</w:t>
      </w:r>
      <w:r w:rsidR="00A05FF3">
        <w:rPr>
          <w:rFonts w:hAnsi="바탕" w:hint="eastAsia"/>
          <w:b/>
          <w:sz w:val="24"/>
        </w:rPr>
        <w:t xml:space="preserve"> </w:t>
      </w:r>
      <w:r w:rsidR="00A05FF3">
        <w:rPr>
          <w:rFonts w:hAnsi="바탕"/>
          <w:b/>
          <w:sz w:val="24"/>
        </w:rPr>
        <w:t>“</w:t>
      </w:r>
      <w:r w:rsidR="00A05FF3">
        <w:rPr>
          <w:rFonts w:hAnsi="바탕" w:hint="eastAsia"/>
          <w:b/>
          <w:sz w:val="24"/>
        </w:rPr>
        <w:t>손해배상</w:t>
      </w:r>
      <w:r w:rsidR="00A05FF3">
        <w:rPr>
          <w:rFonts w:hAnsi="바탕"/>
          <w:b/>
          <w:sz w:val="24"/>
        </w:rPr>
        <w:t>”</w:t>
      </w:r>
      <w:r w:rsidR="00A05FF3">
        <w:rPr>
          <w:rFonts w:hAnsi="바탕" w:hint="eastAsia"/>
          <w:b/>
          <w:sz w:val="24"/>
        </w:rPr>
        <w:t xml:space="preserve"> 공동소송을 전개할 것이라고 밝힘.</w:t>
      </w:r>
    </w:p>
    <w:p w:rsidR="002E56F3" w:rsidRPr="00542CAD" w:rsidRDefault="002E56F3" w:rsidP="00542CAD">
      <w:pPr>
        <w:tabs>
          <w:tab w:val="left" w:pos="426"/>
        </w:tabs>
        <w:rPr>
          <w:rFonts w:hAnsi="바탕"/>
          <w:bCs/>
          <w:sz w:val="24"/>
        </w:rPr>
      </w:pPr>
    </w:p>
    <w:p w:rsidR="00CB5A79" w:rsidRDefault="00CB5A79" w:rsidP="00E538D6">
      <w:pPr>
        <w:ind w:left="34"/>
        <w:rPr>
          <w:rFonts w:hAnsi="바탕"/>
          <w:sz w:val="24"/>
        </w:rPr>
      </w:pPr>
      <w:r w:rsidRPr="0012392B">
        <w:rPr>
          <w:rFonts w:hAnsi="바탕" w:hint="eastAsia"/>
          <w:sz w:val="24"/>
        </w:rPr>
        <w:t xml:space="preserve">□ </w:t>
      </w:r>
      <w:r>
        <w:rPr>
          <w:rFonts w:hAnsi="바탕" w:hint="eastAsia"/>
          <w:sz w:val="24"/>
        </w:rPr>
        <w:t>공정위 자료(공정위 발표 2011.10.17 보도자료, 생명보험사 예정이율,공시이율담합</w:t>
      </w:r>
      <w:r>
        <w:rPr>
          <w:rFonts w:hAnsi="바탕"/>
          <w:sz w:val="24"/>
        </w:rPr>
        <w:t>…</w:t>
      </w:r>
      <w:r>
        <w:rPr>
          <w:rFonts w:hAnsi="바탕" w:hint="eastAsia"/>
          <w:sz w:val="24"/>
        </w:rPr>
        <w:t>과징금 3,653억원 참조)에 따르면, 생보사들이 2001년부터 2006년까지 6년간 개인보험 예정이율과 공시이율을 담합해 총 3,653억원의 과징금을 부과하기로 함.</w:t>
      </w:r>
    </w:p>
    <w:p w:rsidR="00CB5A79" w:rsidRDefault="00CB5A79" w:rsidP="00E538D6">
      <w:pPr>
        <w:ind w:left="34"/>
        <w:rPr>
          <w:rFonts w:hAnsi="바탕"/>
          <w:sz w:val="24"/>
        </w:rPr>
      </w:pPr>
    </w:p>
    <w:p w:rsidR="00312989" w:rsidRPr="00312989" w:rsidRDefault="00312989" w:rsidP="00E538D6">
      <w:pPr>
        <w:ind w:left="34"/>
        <w:rPr>
          <w:rFonts w:hAnsi="바탕"/>
          <w:b/>
          <w:sz w:val="24"/>
        </w:rPr>
      </w:pPr>
      <w:r w:rsidRPr="00312989">
        <w:rPr>
          <w:rFonts w:hAnsi="바탕" w:hint="eastAsia"/>
          <w:b/>
          <w:sz w:val="24"/>
        </w:rPr>
        <w:t xml:space="preserve">□ </w:t>
      </w:r>
      <w:proofErr w:type="spellStart"/>
      <w:r w:rsidRPr="00312989">
        <w:rPr>
          <w:rFonts w:hAnsi="바탕" w:hint="eastAsia"/>
          <w:b/>
          <w:sz w:val="24"/>
        </w:rPr>
        <w:t>생보사들은</w:t>
      </w:r>
      <w:proofErr w:type="spellEnd"/>
      <w:r w:rsidRPr="00312989">
        <w:rPr>
          <w:rFonts w:hAnsi="바탕" w:hint="eastAsia"/>
          <w:b/>
          <w:sz w:val="24"/>
        </w:rPr>
        <w:t xml:space="preserve"> 보험개발원의 공시기준이율의 90%~110%로 자율 적용할 수 있는 것을 담합하여 대부분 기준이율보다 0.3%P 정도 </w:t>
      </w:r>
      <w:r w:rsidRPr="00312989">
        <w:rPr>
          <w:rFonts w:hAnsi="바탕"/>
          <w:b/>
          <w:sz w:val="24"/>
        </w:rPr>
        <w:t>낮게</w:t>
      </w:r>
      <w:r w:rsidRPr="00312989">
        <w:rPr>
          <w:rFonts w:hAnsi="바탕" w:hint="eastAsia"/>
          <w:b/>
          <w:sz w:val="24"/>
        </w:rPr>
        <w:t xml:space="preserve"> 적용하여, </w:t>
      </w:r>
      <w:proofErr w:type="spellStart"/>
      <w:r w:rsidRPr="00312989">
        <w:rPr>
          <w:rFonts w:hAnsi="바탕" w:hint="eastAsia"/>
          <w:b/>
          <w:sz w:val="24"/>
        </w:rPr>
        <w:t>금리연동형</w:t>
      </w:r>
      <w:proofErr w:type="spellEnd"/>
      <w:r w:rsidRPr="00312989">
        <w:rPr>
          <w:rFonts w:hAnsi="바탕" w:hint="eastAsia"/>
          <w:b/>
          <w:sz w:val="24"/>
        </w:rPr>
        <w:t xml:space="preserve"> 상품의 가입자들에게 적립금을 </w:t>
      </w:r>
      <w:proofErr w:type="spellStart"/>
      <w:r w:rsidRPr="00312989">
        <w:rPr>
          <w:rFonts w:hAnsi="바탕" w:hint="eastAsia"/>
          <w:b/>
          <w:sz w:val="24"/>
        </w:rPr>
        <w:t>과소계상</w:t>
      </w:r>
      <w:proofErr w:type="spellEnd"/>
      <w:r w:rsidRPr="00312989">
        <w:rPr>
          <w:rFonts w:hAnsi="바탕" w:hint="eastAsia"/>
          <w:b/>
          <w:sz w:val="24"/>
        </w:rPr>
        <w:t xml:space="preserve"> 하였음.</w:t>
      </w:r>
    </w:p>
    <w:p w:rsidR="00057A66" w:rsidRDefault="00057A66" w:rsidP="00E538D6">
      <w:pPr>
        <w:ind w:left="34"/>
        <w:rPr>
          <w:rFonts w:hAnsi="바탕" w:hint="eastAsia"/>
          <w:sz w:val="24"/>
        </w:rPr>
      </w:pPr>
      <w:r w:rsidRPr="0012392B">
        <w:rPr>
          <w:rFonts w:hAnsi="바탕" w:hint="eastAsia"/>
          <w:sz w:val="24"/>
        </w:rPr>
        <w:lastRenderedPageBreak/>
        <w:t xml:space="preserve">□ </w:t>
      </w:r>
      <w:r>
        <w:rPr>
          <w:rFonts w:hAnsi="바탕" w:hint="eastAsia"/>
          <w:sz w:val="24"/>
        </w:rPr>
        <w:t xml:space="preserve">금소연의 조사에 따르면 담합기간 72개월간 삼성생명과 </w:t>
      </w:r>
      <w:proofErr w:type="spellStart"/>
      <w:r>
        <w:rPr>
          <w:rFonts w:hAnsi="바탕" w:hint="eastAsia"/>
          <w:sz w:val="24"/>
        </w:rPr>
        <w:t>교보생명의</w:t>
      </w:r>
      <w:proofErr w:type="spellEnd"/>
      <w:r>
        <w:rPr>
          <w:rFonts w:hAnsi="바탕" w:hint="eastAsia"/>
          <w:sz w:val="24"/>
        </w:rPr>
        <w:t xml:space="preserve"> 공시이율을 조사한 바, 삼성은 6개월만 기준이율보다 0.1~0.3% 높았고, 66개월간은 기준이율보다 0.3%낮았으며, </w:t>
      </w:r>
      <w:proofErr w:type="spellStart"/>
      <w:r>
        <w:rPr>
          <w:rFonts w:hAnsi="바탕" w:hint="eastAsia"/>
          <w:sz w:val="24"/>
        </w:rPr>
        <w:t>교보생명은</w:t>
      </w:r>
      <w:proofErr w:type="spellEnd"/>
      <w:r>
        <w:rPr>
          <w:rFonts w:hAnsi="바탕" w:hint="eastAsia"/>
          <w:sz w:val="24"/>
        </w:rPr>
        <w:t xml:space="preserve"> 72개월 전부 0.3%정도 낮춰 잡았으며, </w:t>
      </w:r>
      <w:proofErr w:type="spellStart"/>
      <w:r>
        <w:rPr>
          <w:rFonts w:hAnsi="바탕" w:hint="eastAsia"/>
          <w:sz w:val="24"/>
        </w:rPr>
        <w:t>교보생명과</w:t>
      </w:r>
      <w:proofErr w:type="spellEnd"/>
      <w:r>
        <w:rPr>
          <w:rFonts w:hAnsi="바탕" w:hint="eastAsia"/>
          <w:sz w:val="24"/>
        </w:rPr>
        <w:t xml:space="preserve"> 삼성생명의 공시이율이 똑 같은 기간은 39개월간 이었음.</w:t>
      </w:r>
    </w:p>
    <w:p w:rsidR="00057A66" w:rsidRDefault="00057A66" w:rsidP="00CD17AF">
      <w:pPr>
        <w:ind w:left="34"/>
        <w:jc w:val="center"/>
        <w:rPr>
          <w:rFonts w:hAnsi="바탕" w:hint="eastAsia"/>
          <w:sz w:val="24"/>
        </w:rPr>
      </w:pPr>
    </w:p>
    <w:p w:rsidR="00CD17AF" w:rsidRPr="00E23BE0" w:rsidRDefault="00CD17AF" w:rsidP="00CD17AF">
      <w:pPr>
        <w:ind w:left="34"/>
        <w:jc w:val="center"/>
        <w:rPr>
          <w:rFonts w:hAnsi="바탕"/>
          <w:b/>
          <w:sz w:val="24"/>
        </w:rPr>
      </w:pPr>
      <w:r w:rsidRPr="00E23BE0">
        <w:rPr>
          <w:rFonts w:hAnsi="바탕" w:hint="eastAsia"/>
          <w:b/>
          <w:sz w:val="24"/>
        </w:rPr>
        <w:t xml:space="preserve">&lt; </w:t>
      </w:r>
      <w:r w:rsidR="00312989">
        <w:rPr>
          <w:rFonts w:hAnsi="바탕" w:hint="eastAsia"/>
          <w:b/>
          <w:sz w:val="24"/>
        </w:rPr>
        <w:t xml:space="preserve">담합 </w:t>
      </w:r>
      <w:proofErr w:type="spellStart"/>
      <w:r w:rsidR="00312989">
        <w:rPr>
          <w:rFonts w:hAnsi="바탕" w:hint="eastAsia"/>
          <w:b/>
          <w:sz w:val="24"/>
        </w:rPr>
        <w:t>생보사</w:t>
      </w:r>
      <w:proofErr w:type="spellEnd"/>
      <w:r w:rsidR="00312989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공시기</w:t>
      </w:r>
      <w:r w:rsidR="00312989">
        <w:rPr>
          <w:rFonts w:hAnsi="바탕" w:hint="eastAsia"/>
          <w:b/>
          <w:sz w:val="24"/>
        </w:rPr>
        <w:t>준</w:t>
      </w:r>
      <w:r>
        <w:rPr>
          <w:rFonts w:hAnsi="바탕" w:hint="eastAsia"/>
          <w:b/>
          <w:sz w:val="24"/>
        </w:rPr>
        <w:t>이율</w:t>
      </w:r>
      <w:r w:rsidR="00312989">
        <w:rPr>
          <w:rFonts w:hAnsi="바탕" w:hint="eastAsia"/>
          <w:b/>
          <w:sz w:val="24"/>
        </w:rPr>
        <w:t xml:space="preserve"> 예시</w:t>
      </w:r>
      <w:r>
        <w:rPr>
          <w:rFonts w:hAnsi="바탕" w:hint="eastAsia"/>
          <w:b/>
          <w:sz w:val="24"/>
        </w:rPr>
        <w:t xml:space="preserve"> </w:t>
      </w:r>
      <w:r w:rsidR="00312989">
        <w:rPr>
          <w:rFonts w:hAnsi="바탕" w:hint="eastAsia"/>
          <w:b/>
          <w:sz w:val="24"/>
        </w:rPr>
        <w:t>&gt;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1853"/>
        <w:gridCol w:w="1798"/>
        <w:gridCol w:w="1798"/>
        <w:gridCol w:w="1799"/>
        <w:gridCol w:w="1707"/>
      </w:tblGrid>
      <w:tr w:rsidR="00CD17AF" w:rsidRPr="001B42BE" w:rsidTr="00CD17AF">
        <w:tc>
          <w:tcPr>
            <w:tcW w:w="1853" w:type="dxa"/>
            <w:tcBorders>
              <w:bottom w:val="single" w:sz="6" w:space="0" w:color="000000"/>
            </w:tcBorders>
            <w:shd w:val="solid" w:color="800080" w:fill="FFFFFF"/>
          </w:tcPr>
          <w:p w:rsidR="00CD17AF" w:rsidRPr="00312989" w:rsidRDefault="00CD17AF" w:rsidP="000C6E81">
            <w:pPr>
              <w:jc w:val="center"/>
              <w:rPr>
                <w:rFonts w:hAnsi="바탕"/>
                <w:b/>
                <w:bCs/>
                <w:color w:val="FFC000"/>
                <w:sz w:val="24"/>
              </w:rPr>
            </w:pPr>
            <w:r w:rsidRPr="00312989">
              <w:rPr>
                <w:rFonts w:hAnsi="바탕" w:hint="eastAsia"/>
                <w:b/>
                <w:bCs/>
                <w:color w:val="FFC000"/>
                <w:sz w:val="24"/>
              </w:rPr>
              <w:t>구 분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  <w:shd w:val="solid" w:color="800080" w:fill="FFFFFF"/>
          </w:tcPr>
          <w:p w:rsidR="00CD17AF" w:rsidRPr="00312989" w:rsidRDefault="00CD17AF" w:rsidP="000C6E81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공시기준이율</w:t>
            </w:r>
          </w:p>
          <w:p w:rsidR="00CD17AF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2"/>
              </w:rPr>
              <w:t>(보험개발원)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  <w:shd w:val="solid" w:color="800080" w:fill="FFFFFF"/>
          </w:tcPr>
          <w:p w:rsidR="00312989" w:rsidRPr="00312989" w:rsidRDefault="00CD17AF" w:rsidP="000C6E81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S생명공시</w:t>
            </w:r>
          </w:p>
          <w:p w:rsidR="00CD17AF" w:rsidRPr="00312989" w:rsidRDefault="00CD17AF" w:rsidP="000C6E81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이율</w:t>
            </w:r>
          </w:p>
          <w:p w:rsidR="00CD17AF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(월평균)</w:t>
            </w:r>
          </w:p>
        </w:tc>
        <w:tc>
          <w:tcPr>
            <w:tcW w:w="1799" w:type="dxa"/>
            <w:tcBorders>
              <w:bottom w:val="single" w:sz="6" w:space="0" w:color="000000"/>
            </w:tcBorders>
            <w:shd w:val="solid" w:color="800080" w:fill="FFFFFF"/>
          </w:tcPr>
          <w:p w:rsidR="00312989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K생명공시</w:t>
            </w:r>
          </w:p>
          <w:p w:rsidR="00CD17AF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이율</w:t>
            </w:r>
          </w:p>
          <w:p w:rsidR="00CD17AF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(월평균)</w:t>
            </w:r>
          </w:p>
        </w:tc>
        <w:tc>
          <w:tcPr>
            <w:tcW w:w="1707" w:type="dxa"/>
            <w:tcBorders>
              <w:bottom w:val="single" w:sz="6" w:space="0" w:color="000000"/>
            </w:tcBorders>
            <w:shd w:val="solid" w:color="800080" w:fill="FFFFFF"/>
          </w:tcPr>
          <w:p w:rsidR="00312989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동일이율</w:t>
            </w:r>
          </w:p>
          <w:p w:rsidR="00312989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r w:rsidRPr="00312989">
              <w:rPr>
                <w:rFonts w:hAnsi="바탕" w:hint="eastAsia"/>
                <w:color w:val="FFC000"/>
                <w:sz w:val="24"/>
              </w:rPr>
              <w:t>적용</w:t>
            </w:r>
          </w:p>
          <w:p w:rsidR="00CD17AF" w:rsidRPr="00312989" w:rsidRDefault="00CD17AF" w:rsidP="00CD17AF">
            <w:pPr>
              <w:jc w:val="center"/>
              <w:rPr>
                <w:rFonts w:hAnsi="바탕"/>
                <w:color w:val="FFC000"/>
                <w:sz w:val="24"/>
              </w:rPr>
            </w:pPr>
            <w:proofErr w:type="spellStart"/>
            <w:r w:rsidRPr="00312989">
              <w:rPr>
                <w:rFonts w:hAnsi="바탕" w:hint="eastAsia"/>
                <w:color w:val="FFC000"/>
                <w:sz w:val="24"/>
              </w:rPr>
              <w:t>개월수</w:t>
            </w:r>
            <w:proofErr w:type="spellEnd"/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2001년도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 xml:space="preserve">7.1 </w:t>
            </w:r>
            <w:r w:rsidR="00312989">
              <w:rPr>
                <w:rFonts w:hAnsi="바탕" w:hint="eastAsia"/>
                <w:sz w:val="24"/>
              </w:rPr>
              <w:t>%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6.6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6.5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7개월</w:t>
            </w:r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>
              <w:rPr>
                <w:rFonts w:hAnsi="바탕" w:hint="eastAsia"/>
                <w:b/>
                <w:bCs/>
                <w:sz w:val="24"/>
              </w:rPr>
              <w:t>2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6.0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6.1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5.6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0개월</w:t>
            </w:r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>
              <w:rPr>
                <w:rFonts w:hAnsi="바탕" w:hint="eastAsia"/>
                <w:b/>
                <w:bCs/>
                <w:sz w:val="24"/>
              </w:rPr>
              <w:t>3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5.4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5.0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5.0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11개월</w:t>
            </w:r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>
              <w:rPr>
                <w:rFonts w:hAnsi="바탕" w:hint="eastAsia"/>
                <w:b/>
                <w:bCs/>
                <w:sz w:val="24"/>
              </w:rPr>
              <w:t>4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5.0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4.7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4.7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9개월</w:t>
            </w:r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>
              <w:rPr>
                <w:rFonts w:hAnsi="바탕" w:hint="eastAsia"/>
                <w:b/>
                <w:bCs/>
                <w:sz w:val="24"/>
              </w:rPr>
              <w:t>5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4.4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4.2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4.3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4개월</w:t>
            </w:r>
          </w:p>
        </w:tc>
      </w:tr>
      <w:tr w:rsidR="00CD17AF" w:rsidRPr="001B42BE" w:rsidTr="00CD17AF">
        <w:tc>
          <w:tcPr>
            <w:tcW w:w="1853" w:type="dxa"/>
            <w:shd w:val="solid" w:color="C0C0C0" w:fill="FFFFFF"/>
          </w:tcPr>
          <w:p w:rsidR="00CD17AF" w:rsidRPr="001B42BE" w:rsidRDefault="00CD17AF" w:rsidP="000C6E81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>
              <w:rPr>
                <w:rFonts w:hAnsi="바탕" w:hint="eastAsia"/>
                <w:b/>
                <w:bCs/>
                <w:sz w:val="24"/>
              </w:rPr>
              <w:t>6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0C6E81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4.9</w:t>
            </w:r>
          </w:p>
        </w:tc>
        <w:tc>
          <w:tcPr>
            <w:tcW w:w="1798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4.4</w:t>
            </w:r>
          </w:p>
        </w:tc>
        <w:tc>
          <w:tcPr>
            <w:tcW w:w="1799" w:type="dxa"/>
            <w:shd w:val="clear" w:color="auto" w:fill="auto"/>
          </w:tcPr>
          <w:p w:rsidR="00CD17AF" w:rsidRPr="001B42BE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4.6</w:t>
            </w:r>
          </w:p>
        </w:tc>
        <w:tc>
          <w:tcPr>
            <w:tcW w:w="1707" w:type="dxa"/>
          </w:tcPr>
          <w:p w:rsidR="00CD17AF" w:rsidRDefault="00CD17AF" w:rsidP="00CD17AF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7개월</w:t>
            </w:r>
          </w:p>
        </w:tc>
      </w:tr>
    </w:tbl>
    <w:p w:rsidR="00CD17AF" w:rsidRDefault="00CD17AF" w:rsidP="00E538D6">
      <w:pPr>
        <w:ind w:left="34"/>
        <w:rPr>
          <w:rFonts w:hAnsi="바탕"/>
          <w:sz w:val="24"/>
        </w:rPr>
      </w:pPr>
      <w:r>
        <w:rPr>
          <w:rFonts w:hAnsi="바탕" w:hint="eastAsia"/>
          <w:sz w:val="24"/>
        </w:rPr>
        <w:t>(자료: 금융소비자연맹</w:t>
      </w:r>
      <w:r w:rsidR="00312989">
        <w:rPr>
          <w:rFonts w:hAnsi="바탕" w:hint="eastAsia"/>
          <w:sz w:val="24"/>
        </w:rPr>
        <w:t xml:space="preserve">, 보험개발원 및 </w:t>
      </w:r>
      <w:proofErr w:type="spellStart"/>
      <w:r w:rsidR="00312989">
        <w:rPr>
          <w:rFonts w:hAnsi="바탕" w:hint="eastAsia"/>
          <w:sz w:val="24"/>
        </w:rPr>
        <w:t>각사</w:t>
      </w:r>
      <w:proofErr w:type="spellEnd"/>
      <w:r w:rsidR="00312989">
        <w:rPr>
          <w:rFonts w:hAnsi="바탕" w:hint="eastAsia"/>
          <w:sz w:val="24"/>
        </w:rPr>
        <w:t xml:space="preserve"> 홈페이지공시자료 참조작성)</w:t>
      </w:r>
    </w:p>
    <w:p w:rsidR="006F64BF" w:rsidRDefault="006F64BF" w:rsidP="00E538D6">
      <w:pPr>
        <w:ind w:left="34"/>
        <w:rPr>
          <w:rFonts w:hAnsi="바탕"/>
          <w:sz w:val="24"/>
        </w:rPr>
      </w:pPr>
    </w:p>
    <w:p w:rsidR="00206733" w:rsidRDefault="00E538D6" w:rsidP="00E538D6">
      <w:pPr>
        <w:ind w:left="34"/>
        <w:rPr>
          <w:rFonts w:hAnsi="바탕" w:hint="eastAsia"/>
          <w:b/>
          <w:sz w:val="24"/>
        </w:rPr>
      </w:pPr>
      <w:r w:rsidRPr="006F64BF">
        <w:rPr>
          <w:rFonts w:hAnsi="바탕" w:hint="eastAsia"/>
          <w:b/>
          <w:sz w:val="24"/>
        </w:rPr>
        <w:t xml:space="preserve">□ </w:t>
      </w:r>
      <w:proofErr w:type="spellStart"/>
      <w:r w:rsidR="00542CAD" w:rsidRPr="006F64BF">
        <w:rPr>
          <w:rFonts w:hAnsi="바탕" w:hint="eastAsia"/>
          <w:b/>
          <w:sz w:val="24"/>
        </w:rPr>
        <w:t>생보사들이</w:t>
      </w:r>
      <w:proofErr w:type="spellEnd"/>
      <w:r w:rsidR="00CB5A79" w:rsidRPr="006F64BF">
        <w:rPr>
          <w:rFonts w:hAnsi="바탕" w:hint="eastAsia"/>
          <w:b/>
          <w:sz w:val="24"/>
        </w:rPr>
        <w:t xml:space="preserve"> 담합한</w:t>
      </w:r>
      <w:r w:rsidR="00542CAD" w:rsidRPr="006F64BF">
        <w:rPr>
          <w:rFonts w:hAnsi="바탕" w:hint="eastAsia"/>
          <w:b/>
          <w:sz w:val="24"/>
        </w:rPr>
        <w:t xml:space="preserve"> 2001년부터 2006년까지 6년간 보험소비자들이 </w:t>
      </w:r>
      <w:proofErr w:type="spellStart"/>
      <w:r w:rsidR="00542CAD" w:rsidRPr="006F64BF">
        <w:rPr>
          <w:rFonts w:hAnsi="바탕" w:hint="eastAsia"/>
          <w:b/>
          <w:sz w:val="24"/>
        </w:rPr>
        <w:t>확정형</w:t>
      </w:r>
      <w:proofErr w:type="spellEnd"/>
      <w:r w:rsidR="00542CAD" w:rsidRPr="006F64BF">
        <w:rPr>
          <w:rFonts w:hAnsi="바탕" w:hint="eastAsia"/>
          <w:b/>
          <w:sz w:val="24"/>
        </w:rPr>
        <w:t xml:space="preserve"> 예정이율상품에 가입해 담합으로 인한 </w:t>
      </w:r>
      <w:r w:rsidR="00206733" w:rsidRPr="006F64BF">
        <w:rPr>
          <w:rFonts w:hAnsi="바탕" w:hint="eastAsia"/>
          <w:b/>
          <w:sz w:val="24"/>
        </w:rPr>
        <w:t xml:space="preserve">소비자가 </w:t>
      </w:r>
      <w:r w:rsidR="00542CAD" w:rsidRPr="006F64BF">
        <w:rPr>
          <w:rFonts w:hAnsi="바탕" w:hint="eastAsia"/>
          <w:b/>
          <w:sz w:val="24"/>
        </w:rPr>
        <w:t>보험료</w:t>
      </w:r>
      <w:r w:rsidR="00206733" w:rsidRPr="006F64BF">
        <w:rPr>
          <w:rFonts w:hAnsi="바탕" w:hint="eastAsia"/>
          <w:b/>
          <w:sz w:val="24"/>
        </w:rPr>
        <w:t>를 더 내</w:t>
      </w:r>
      <w:r w:rsidR="00542CAD" w:rsidRPr="006F64BF">
        <w:rPr>
          <w:rFonts w:hAnsi="바탕" w:hint="eastAsia"/>
          <w:b/>
          <w:sz w:val="24"/>
        </w:rPr>
        <w:t xml:space="preserve"> </w:t>
      </w:r>
      <w:proofErr w:type="spellStart"/>
      <w:r w:rsidR="00542CAD" w:rsidRPr="006F64BF">
        <w:rPr>
          <w:rFonts w:hAnsi="바탕" w:hint="eastAsia"/>
          <w:b/>
          <w:sz w:val="24"/>
        </w:rPr>
        <w:t>추가부담</w:t>
      </w:r>
      <w:r w:rsidR="00CB5A79" w:rsidRPr="006F64BF">
        <w:rPr>
          <w:rFonts w:hAnsi="바탕" w:hint="eastAsia"/>
          <w:b/>
          <w:sz w:val="24"/>
        </w:rPr>
        <w:t>한</w:t>
      </w:r>
      <w:proofErr w:type="spellEnd"/>
      <w:r w:rsidR="00542CAD" w:rsidRPr="006F64BF">
        <w:rPr>
          <w:rFonts w:hAnsi="바탕" w:hint="eastAsia"/>
          <w:b/>
          <w:sz w:val="24"/>
        </w:rPr>
        <w:t xml:space="preserve"> 피해액은 매년</w:t>
      </w:r>
      <w:r w:rsidR="00206733" w:rsidRPr="006F64BF">
        <w:rPr>
          <w:rFonts w:hAnsi="바탕" w:hint="eastAsia"/>
          <w:b/>
          <w:sz w:val="24"/>
        </w:rPr>
        <w:t xml:space="preserve"> 약</w:t>
      </w:r>
      <w:r w:rsidR="00542CAD" w:rsidRPr="006F64BF">
        <w:rPr>
          <w:rFonts w:hAnsi="바탕" w:hint="eastAsia"/>
          <w:b/>
          <w:sz w:val="24"/>
        </w:rPr>
        <w:t xml:space="preserve"> </w:t>
      </w:r>
      <w:r w:rsidR="00A15456" w:rsidRPr="006F64BF">
        <w:rPr>
          <w:rFonts w:hAnsi="바탕" w:hint="eastAsia"/>
          <w:b/>
          <w:sz w:val="24"/>
        </w:rPr>
        <w:t>2</w:t>
      </w:r>
      <w:r w:rsidR="00206733" w:rsidRPr="006F64BF">
        <w:rPr>
          <w:rFonts w:hAnsi="바탕" w:hint="eastAsia"/>
          <w:b/>
          <w:sz w:val="24"/>
        </w:rPr>
        <w:t>조</w:t>
      </w:r>
      <w:r w:rsidR="00A15456" w:rsidRPr="006F64BF">
        <w:rPr>
          <w:rFonts w:hAnsi="바탕" w:hint="eastAsia"/>
          <w:b/>
          <w:sz w:val="24"/>
        </w:rPr>
        <w:t>8</w:t>
      </w:r>
      <w:proofErr w:type="spellStart"/>
      <w:r w:rsidR="00206733" w:rsidRPr="006F64BF">
        <w:rPr>
          <w:rFonts w:hAnsi="바탕" w:hint="eastAsia"/>
          <w:b/>
          <w:sz w:val="24"/>
        </w:rPr>
        <w:t>천억원</w:t>
      </w:r>
      <w:r w:rsidR="00542CAD" w:rsidRPr="006F64BF">
        <w:rPr>
          <w:rFonts w:hAnsi="바탕" w:hint="eastAsia"/>
          <w:b/>
          <w:sz w:val="24"/>
        </w:rPr>
        <w:t>씩</w:t>
      </w:r>
      <w:proofErr w:type="spellEnd"/>
      <w:r w:rsidR="00542CAD" w:rsidRPr="006F64BF">
        <w:rPr>
          <w:rFonts w:hAnsi="바탕" w:hint="eastAsia"/>
          <w:b/>
          <w:sz w:val="24"/>
        </w:rPr>
        <w:t xml:space="preserve"> </w:t>
      </w:r>
      <w:r w:rsidR="00A15456" w:rsidRPr="006F64BF">
        <w:rPr>
          <w:rFonts w:hAnsi="바탕" w:hint="eastAsia"/>
          <w:b/>
          <w:sz w:val="24"/>
        </w:rPr>
        <w:t>17</w:t>
      </w:r>
      <w:r w:rsidR="00206733" w:rsidRPr="006F64BF">
        <w:rPr>
          <w:rFonts w:hAnsi="바탕" w:hint="eastAsia"/>
          <w:b/>
          <w:sz w:val="24"/>
        </w:rPr>
        <w:t>조</w:t>
      </w:r>
      <w:r w:rsidR="00CB5A79" w:rsidRPr="006F64BF">
        <w:rPr>
          <w:rFonts w:hAnsi="바탕" w:hint="eastAsia"/>
          <w:b/>
          <w:sz w:val="24"/>
        </w:rPr>
        <w:t xml:space="preserve">원이고, </w:t>
      </w:r>
      <w:proofErr w:type="spellStart"/>
      <w:r w:rsidR="00CB5A79" w:rsidRPr="006F64BF">
        <w:rPr>
          <w:rFonts w:hAnsi="바탕" w:hint="eastAsia"/>
          <w:b/>
          <w:sz w:val="24"/>
        </w:rPr>
        <w:t>금리연동형</w:t>
      </w:r>
      <w:proofErr w:type="spellEnd"/>
      <w:r w:rsidR="00CB5A79" w:rsidRPr="006F64BF">
        <w:rPr>
          <w:rFonts w:hAnsi="바탕" w:hint="eastAsia"/>
          <w:b/>
          <w:sz w:val="24"/>
        </w:rPr>
        <w:t xml:space="preserve"> 상품</w:t>
      </w:r>
      <w:r w:rsidR="00206733" w:rsidRPr="006F64BF">
        <w:rPr>
          <w:rFonts w:hAnsi="바탕" w:hint="eastAsia"/>
          <w:b/>
          <w:sz w:val="24"/>
        </w:rPr>
        <w:t>의</w:t>
      </w:r>
      <w:r w:rsidR="00CB5A79" w:rsidRPr="006F64BF">
        <w:rPr>
          <w:rFonts w:hAnsi="바탕" w:hint="eastAsia"/>
          <w:b/>
          <w:sz w:val="24"/>
        </w:rPr>
        <w:t xml:space="preserve"> </w:t>
      </w:r>
      <w:r w:rsidR="00206733" w:rsidRPr="006F64BF">
        <w:rPr>
          <w:rFonts w:hAnsi="바탕" w:hint="eastAsia"/>
          <w:b/>
          <w:sz w:val="24"/>
        </w:rPr>
        <w:t>공시</w:t>
      </w:r>
      <w:r w:rsidR="00CB5A79" w:rsidRPr="006F64BF">
        <w:rPr>
          <w:rFonts w:hAnsi="바탕" w:hint="eastAsia"/>
          <w:b/>
          <w:sz w:val="24"/>
        </w:rPr>
        <w:t xml:space="preserve">이율 </w:t>
      </w:r>
      <w:r w:rsidR="00206733" w:rsidRPr="006F64BF">
        <w:rPr>
          <w:rFonts w:hAnsi="바탕" w:hint="eastAsia"/>
          <w:b/>
          <w:sz w:val="24"/>
        </w:rPr>
        <w:t xml:space="preserve">담합으로 </w:t>
      </w:r>
      <w:proofErr w:type="spellStart"/>
      <w:r w:rsidR="00CB5A79" w:rsidRPr="006F64BF">
        <w:rPr>
          <w:rFonts w:hAnsi="바탕" w:hint="eastAsia"/>
          <w:b/>
          <w:sz w:val="24"/>
        </w:rPr>
        <w:t>과소계상</w:t>
      </w:r>
      <w:proofErr w:type="spellEnd"/>
      <w:r w:rsidR="00206733" w:rsidRPr="006F64BF">
        <w:rPr>
          <w:rFonts w:hAnsi="바탕" w:hint="eastAsia"/>
          <w:b/>
          <w:sz w:val="24"/>
        </w:rPr>
        <w:t xml:space="preserve"> 된</w:t>
      </w:r>
      <w:r w:rsidR="00CB5A79" w:rsidRPr="006F64BF">
        <w:rPr>
          <w:rFonts w:hAnsi="바탕" w:hint="eastAsia"/>
          <w:b/>
          <w:sz w:val="24"/>
        </w:rPr>
        <w:t xml:space="preserve"> 적립금</w:t>
      </w:r>
      <w:r w:rsidR="00206733" w:rsidRPr="006F64BF">
        <w:rPr>
          <w:rFonts w:hAnsi="바탕" w:hint="eastAsia"/>
          <w:b/>
          <w:sz w:val="24"/>
        </w:rPr>
        <w:t>은</w:t>
      </w:r>
      <w:r w:rsidR="00CB5A79" w:rsidRPr="006F64BF">
        <w:rPr>
          <w:rFonts w:hAnsi="바탕" w:hint="eastAsia"/>
          <w:b/>
          <w:sz w:val="24"/>
        </w:rPr>
        <w:t xml:space="preserve"> 매년</w:t>
      </w:r>
      <w:r w:rsidR="00206733" w:rsidRPr="006F64BF">
        <w:rPr>
          <w:rFonts w:hAnsi="바탕" w:hint="eastAsia"/>
          <w:b/>
          <w:sz w:val="24"/>
        </w:rPr>
        <w:t xml:space="preserve"> 약</w:t>
      </w:r>
      <w:r w:rsidR="00CB5A79" w:rsidRPr="006F64BF">
        <w:rPr>
          <w:rFonts w:hAnsi="바탕" w:hint="eastAsia"/>
          <w:b/>
          <w:sz w:val="24"/>
        </w:rPr>
        <w:t xml:space="preserve"> </w:t>
      </w:r>
      <w:r w:rsidR="00CD17AF" w:rsidRPr="006F64BF">
        <w:rPr>
          <w:rFonts w:hAnsi="바탕" w:hint="eastAsia"/>
          <w:b/>
          <w:sz w:val="24"/>
        </w:rPr>
        <w:t>750</w:t>
      </w:r>
      <w:proofErr w:type="spellStart"/>
      <w:r w:rsidR="00A15456" w:rsidRPr="006F64BF">
        <w:rPr>
          <w:rFonts w:hAnsi="바탕" w:hint="eastAsia"/>
          <w:b/>
          <w:sz w:val="24"/>
        </w:rPr>
        <w:t>억</w:t>
      </w:r>
      <w:r w:rsidR="00CB5A79" w:rsidRPr="006F64BF">
        <w:rPr>
          <w:rFonts w:hAnsi="바탕" w:hint="eastAsia"/>
          <w:b/>
          <w:sz w:val="24"/>
        </w:rPr>
        <w:t>원씩</w:t>
      </w:r>
      <w:proofErr w:type="spellEnd"/>
      <w:r w:rsidR="00CB5A79" w:rsidRPr="006F64BF">
        <w:rPr>
          <w:rFonts w:hAnsi="바탕" w:hint="eastAsia"/>
          <w:b/>
          <w:sz w:val="24"/>
        </w:rPr>
        <w:t xml:space="preserve"> </w:t>
      </w:r>
      <w:r w:rsidR="00A15456" w:rsidRPr="006F64BF">
        <w:rPr>
          <w:rFonts w:hAnsi="바탕" w:hint="eastAsia"/>
          <w:b/>
          <w:sz w:val="24"/>
        </w:rPr>
        <w:t>4,500</w:t>
      </w:r>
      <w:proofErr w:type="spellStart"/>
      <w:r w:rsidR="00A15456" w:rsidRPr="006F64BF">
        <w:rPr>
          <w:rFonts w:hAnsi="바탕" w:hint="eastAsia"/>
          <w:b/>
          <w:sz w:val="24"/>
        </w:rPr>
        <w:t>억</w:t>
      </w:r>
      <w:r w:rsidR="00206733" w:rsidRPr="006F64BF">
        <w:rPr>
          <w:rFonts w:hAnsi="바탕" w:hint="eastAsia"/>
          <w:b/>
          <w:sz w:val="24"/>
        </w:rPr>
        <w:t>원을</w:t>
      </w:r>
      <w:proofErr w:type="spellEnd"/>
      <w:r w:rsidR="00206733" w:rsidRPr="006F64BF">
        <w:rPr>
          <w:rFonts w:hAnsi="바탕" w:hint="eastAsia"/>
          <w:b/>
          <w:sz w:val="24"/>
        </w:rPr>
        <w:t xml:space="preserve"> 덜 쌓아 보험사는 매년 2조</w:t>
      </w:r>
      <w:r w:rsidR="00CD17AF" w:rsidRPr="006F64BF">
        <w:rPr>
          <w:rFonts w:hAnsi="바탕" w:hint="eastAsia"/>
          <w:b/>
          <w:sz w:val="24"/>
        </w:rPr>
        <w:t>9</w:t>
      </w:r>
      <w:proofErr w:type="spellStart"/>
      <w:r w:rsidR="00206733" w:rsidRPr="006F64BF">
        <w:rPr>
          <w:rFonts w:hAnsi="바탕" w:hint="eastAsia"/>
          <w:b/>
          <w:sz w:val="24"/>
        </w:rPr>
        <w:t>천억원</w:t>
      </w:r>
      <w:proofErr w:type="spellEnd"/>
      <w:r w:rsidR="00206733" w:rsidRPr="006F64BF">
        <w:rPr>
          <w:rFonts w:hAnsi="바탕" w:hint="eastAsia"/>
          <w:b/>
          <w:sz w:val="24"/>
        </w:rPr>
        <w:t xml:space="preserve"> 정도씩 1</w:t>
      </w:r>
      <w:r w:rsidR="00CD17AF" w:rsidRPr="006F64BF">
        <w:rPr>
          <w:rFonts w:hAnsi="바탕" w:hint="eastAsia"/>
          <w:b/>
          <w:sz w:val="24"/>
        </w:rPr>
        <w:t>7</w:t>
      </w:r>
      <w:r w:rsidR="00206733" w:rsidRPr="006F64BF">
        <w:rPr>
          <w:rFonts w:hAnsi="바탕" w:hint="eastAsia"/>
          <w:b/>
          <w:sz w:val="24"/>
        </w:rPr>
        <w:t xml:space="preserve">조 </w:t>
      </w:r>
      <w:r w:rsidR="00CD17AF" w:rsidRPr="006F64BF">
        <w:rPr>
          <w:rFonts w:hAnsi="바탕" w:hint="eastAsia"/>
          <w:b/>
          <w:sz w:val="24"/>
        </w:rPr>
        <w:t>4,500</w:t>
      </w:r>
      <w:proofErr w:type="spellStart"/>
      <w:r w:rsidR="00206733" w:rsidRPr="006F64BF">
        <w:rPr>
          <w:rFonts w:hAnsi="바탕" w:hint="eastAsia"/>
          <w:b/>
          <w:sz w:val="24"/>
        </w:rPr>
        <w:t>억원의</w:t>
      </w:r>
      <w:proofErr w:type="spellEnd"/>
      <w:r w:rsidR="00206733" w:rsidRPr="006F64BF">
        <w:rPr>
          <w:rFonts w:hAnsi="바탕" w:hint="eastAsia"/>
          <w:b/>
          <w:sz w:val="24"/>
        </w:rPr>
        <w:t xml:space="preserve"> 부당이득을 취해 </w:t>
      </w:r>
      <w:r w:rsidR="00E23BE0" w:rsidRPr="006F64BF">
        <w:rPr>
          <w:rFonts w:hAnsi="바탕" w:hint="eastAsia"/>
          <w:b/>
          <w:sz w:val="24"/>
        </w:rPr>
        <w:t>온 것으로</w:t>
      </w:r>
      <w:r w:rsidR="00206733" w:rsidRPr="006F64BF">
        <w:rPr>
          <w:rFonts w:hAnsi="바탕" w:hint="eastAsia"/>
          <w:b/>
          <w:sz w:val="24"/>
        </w:rPr>
        <w:t xml:space="preserve"> 조사됨.</w:t>
      </w:r>
    </w:p>
    <w:p w:rsidR="00E23BE0" w:rsidRPr="00E23BE0" w:rsidRDefault="00E23BE0" w:rsidP="00E23BE0">
      <w:pPr>
        <w:ind w:left="34"/>
        <w:jc w:val="center"/>
        <w:rPr>
          <w:rFonts w:hAnsi="바탕"/>
          <w:b/>
          <w:sz w:val="24"/>
        </w:rPr>
      </w:pPr>
      <w:r w:rsidRPr="00E23BE0">
        <w:rPr>
          <w:rFonts w:hAnsi="바탕" w:hint="eastAsia"/>
          <w:b/>
          <w:sz w:val="24"/>
        </w:rPr>
        <w:t xml:space="preserve">&lt; </w:t>
      </w:r>
      <w:proofErr w:type="spellStart"/>
      <w:r w:rsidRPr="00E23BE0">
        <w:rPr>
          <w:rFonts w:hAnsi="바탕" w:hint="eastAsia"/>
          <w:b/>
          <w:sz w:val="24"/>
        </w:rPr>
        <w:t>생보사</w:t>
      </w:r>
      <w:proofErr w:type="spellEnd"/>
      <w:r w:rsidRPr="00E23BE0">
        <w:rPr>
          <w:rFonts w:hAnsi="바탕" w:hint="eastAsia"/>
          <w:b/>
          <w:sz w:val="24"/>
        </w:rPr>
        <w:t xml:space="preserve"> 담합으로 소비자피해 </w:t>
      </w:r>
      <w:r w:rsidR="00A15456">
        <w:rPr>
          <w:rFonts w:hAnsi="바탕" w:hint="eastAsia"/>
          <w:b/>
          <w:sz w:val="24"/>
        </w:rPr>
        <w:t>추정</w:t>
      </w:r>
      <w:r w:rsidRPr="00E23BE0">
        <w:rPr>
          <w:rFonts w:hAnsi="바탕" w:hint="eastAsia"/>
          <w:b/>
          <w:sz w:val="24"/>
        </w:rPr>
        <w:t>금액</w:t>
      </w:r>
      <w:r w:rsidR="00A15456">
        <w:rPr>
          <w:rFonts w:hAnsi="바탕" w:hint="eastAsia"/>
          <w:b/>
          <w:sz w:val="24"/>
        </w:rPr>
        <w:t xml:space="preserve"> </w:t>
      </w:r>
      <w:r w:rsidRPr="00E23BE0">
        <w:rPr>
          <w:rFonts w:hAnsi="바탕" w:hint="eastAsia"/>
          <w:b/>
          <w:sz w:val="24"/>
        </w:rPr>
        <w:t>&gt;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2234"/>
        <w:gridCol w:w="2234"/>
        <w:gridCol w:w="2234"/>
        <w:gridCol w:w="2235"/>
      </w:tblGrid>
      <w:tr w:rsidR="00206733" w:rsidRPr="001B42BE" w:rsidTr="001B42BE">
        <w:tc>
          <w:tcPr>
            <w:tcW w:w="2234" w:type="dxa"/>
            <w:tcBorders>
              <w:bottom w:val="single" w:sz="6" w:space="0" w:color="000000"/>
            </w:tcBorders>
            <w:shd w:val="solid" w:color="800080" w:fill="FFFFFF"/>
          </w:tcPr>
          <w:p w:rsidR="00206733" w:rsidRPr="001B42BE" w:rsidRDefault="00206733" w:rsidP="001B42BE">
            <w:pPr>
              <w:jc w:val="center"/>
              <w:rPr>
                <w:rFonts w:hAnsi="바탕"/>
                <w:b/>
                <w:bCs/>
                <w:color w:val="FFFFFF"/>
                <w:sz w:val="24"/>
              </w:rPr>
            </w:pPr>
            <w:r w:rsidRPr="001B42BE">
              <w:rPr>
                <w:rFonts w:hAnsi="바탕" w:hint="eastAsia"/>
                <w:b/>
                <w:bCs/>
                <w:color w:val="FFFFFF"/>
                <w:sz w:val="24"/>
              </w:rPr>
              <w:t>구 분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  <w:shd w:val="solid" w:color="800080" w:fill="FFFFFF"/>
          </w:tcPr>
          <w:p w:rsidR="00206733" w:rsidRPr="001B42BE" w:rsidRDefault="00206733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4"/>
              </w:rPr>
              <w:t>보험료 추가부담</w:t>
            </w:r>
          </w:p>
          <w:p w:rsidR="00E23BE0" w:rsidRPr="001B42BE" w:rsidRDefault="00E23BE0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2"/>
              </w:rPr>
              <w:t>(예정이율담합피해)</w:t>
            </w:r>
          </w:p>
        </w:tc>
        <w:tc>
          <w:tcPr>
            <w:tcW w:w="2234" w:type="dxa"/>
            <w:tcBorders>
              <w:bottom w:val="single" w:sz="6" w:space="0" w:color="000000"/>
            </w:tcBorders>
            <w:shd w:val="solid" w:color="800080" w:fill="FFFFFF"/>
          </w:tcPr>
          <w:p w:rsidR="00206733" w:rsidRPr="001B42BE" w:rsidRDefault="00206733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4"/>
              </w:rPr>
              <w:t>적립금 과소계상</w:t>
            </w:r>
          </w:p>
          <w:p w:rsidR="00E23BE0" w:rsidRPr="001B42BE" w:rsidRDefault="00E23BE0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2"/>
              </w:rPr>
              <w:t>(공시이율담합피해)</w:t>
            </w:r>
          </w:p>
        </w:tc>
        <w:tc>
          <w:tcPr>
            <w:tcW w:w="2235" w:type="dxa"/>
            <w:tcBorders>
              <w:bottom w:val="single" w:sz="6" w:space="0" w:color="000000"/>
            </w:tcBorders>
            <w:shd w:val="solid" w:color="800080" w:fill="FFFFFF"/>
          </w:tcPr>
          <w:p w:rsidR="00206733" w:rsidRPr="001B42BE" w:rsidRDefault="00206733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4"/>
              </w:rPr>
              <w:t>합 계</w:t>
            </w:r>
          </w:p>
          <w:p w:rsidR="00E23BE0" w:rsidRPr="001B42BE" w:rsidRDefault="00E23BE0" w:rsidP="001B42BE">
            <w:pPr>
              <w:jc w:val="center"/>
              <w:rPr>
                <w:rFonts w:hAnsi="바탕"/>
                <w:color w:val="FFFFFF"/>
                <w:sz w:val="24"/>
              </w:rPr>
            </w:pPr>
            <w:r w:rsidRPr="001B42BE">
              <w:rPr>
                <w:rFonts w:hAnsi="바탕" w:hint="eastAsia"/>
                <w:color w:val="FFFFFF"/>
                <w:sz w:val="22"/>
              </w:rPr>
              <w:t>(단위: 억원)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206733" w:rsidP="001B42BE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2001년도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조3천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680억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 xml:space="preserve"> 3,680억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E23BE0" w:rsidP="00A15456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 w:rsidR="00A15456">
              <w:rPr>
                <w:rFonts w:hAnsi="바탕" w:hint="eastAsia"/>
                <w:b/>
                <w:bCs/>
                <w:sz w:val="24"/>
              </w:rPr>
              <w:t>2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조5천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640억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 xml:space="preserve"> </w:t>
            </w:r>
            <w:r w:rsidR="00E23BE0" w:rsidRPr="001B42BE">
              <w:rPr>
                <w:rFonts w:hAnsi="바탕" w:hint="eastAsia"/>
                <w:sz w:val="24"/>
              </w:rPr>
              <w:t>5</w:t>
            </w:r>
            <w:r>
              <w:rPr>
                <w:rFonts w:hAnsi="바탕" w:hint="eastAsia"/>
                <w:sz w:val="24"/>
              </w:rPr>
              <w:t>,640억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E23BE0" w:rsidP="00A15456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 w:rsidR="00A15456">
              <w:rPr>
                <w:rFonts w:hAnsi="바탕" w:hint="eastAsia"/>
                <w:b/>
                <w:bCs/>
                <w:sz w:val="24"/>
              </w:rPr>
              <w:t>3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천</w:t>
            </w:r>
          </w:p>
        </w:tc>
        <w:tc>
          <w:tcPr>
            <w:tcW w:w="2234" w:type="dxa"/>
            <w:shd w:val="clear" w:color="auto" w:fill="auto"/>
          </w:tcPr>
          <w:p w:rsidR="00E23BE0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700억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 xml:space="preserve"> 2,700억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E23BE0" w:rsidP="00A15456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 w:rsidR="00A15456">
              <w:rPr>
                <w:rFonts w:hAnsi="바탕" w:hint="eastAsia"/>
                <w:b/>
                <w:bCs/>
                <w:sz w:val="24"/>
              </w:rPr>
              <w:t>4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>9</w:t>
            </w:r>
            <w:r w:rsidR="00E23BE0" w:rsidRPr="001B42BE">
              <w:rPr>
                <w:rFonts w:hAnsi="바탕" w:hint="eastAsia"/>
                <w:sz w:val="24"/>
              </w:rPr>
              <w:t>천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770억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E23BE0" w:rsidP="00A15456">
            <w:pPr>
              <w:jc w:val="center"/>
              <w:rPr>
                <w:rFonts w:hAnsi="바탕"/>
                <w:sz w:val="24"/>
              </w:rPr>
            </w:pPr>
            <w:r w:rsidRPr="001B42BE">
              <w:rPr>
                <w:rFonts w:hAnsi="바탕" w:hint="eastAsia"/>
                <w:sz w:val="24"/>
              </w:rPr>
              <w:t>2조</w:t>
            </w:r>
            <w:r w:rsidR="00A15456">
              <w:rPr>
                <w:rFonts w:hAnsi="바탕" w:hint="eastAsia"/>
                <w:sz w:val="24"/>
              </w:rPr>
              <w:t xml:space="preserve"> 9,770억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E23BE0" w:rsidP="00A15456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 w:rsidR="00A15456">
              <w:rPr>
                <w:rFonts w:hAnsi="바탕" w:hint="eastAsia"/>
                <w:b/>
                <w:bCs/>
                <w:sz w:val="24"/>
              </w:rPr>
              <w:t>5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>3</w:t>
            </w:r>
            <w:r w:rsidR="00E23BE0" w:rsidRPr="001B42BE">
              <w:rPr>
                <w:rFonts w:hAnsi="바탕" w:hint="eastAsia"/>
                <w:sz w:val="24"/>
              </w:rPr>
              <w:t>천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810억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E23BE0" w:rsidP="00A15456">
            <w:pPr>
              <w:jc w:val="center"/>
              <w:rPr>
                <w:rFonts w:hAnsi="바탕"/>
                <w:sz w:val="24"/>
              </w:rPr>
            </w:pPr>
            <w:r w:rsidRPr="001B42BE">
              <w:rPr>
                <w:rFonts w:hAnsi="바탕" w:hint="eastAsia"/>
                <w:sz w:val="24"/>
              </w:rPr>
              <w:t>2조</w:t>
            </w:r>
            <w:r w:rsidR="00A15456">
              <w:rPr>
                <w:rFonts w:hAnsi="바탕" w:hint="eastAsia"/>
                <w:sz w:val="24"/>
              </w:rPr>
              <w:t xml:space="preserve"> 3,810억</w:t>
            </w:r>
          </w:p>
        </w:tc>
      </w:tr>
      <w:tr w:rsidR="00206733" w:rsidRPr="001B42BE" w:rsidTr="001B42BE">
        <w:tc>
          <w:tcPr>
            <w:tcW w:w="2234" w:type="dxa"/>
            <w:shd w:val="solid" w:color="C0C0C0" w:fill="FFFFFF"/>
          </w:tcPr>
          <w:p w:rsidR="00206733" w:rsidRPr="001B42BE" w:rsidRDefault="00E23BE0" w:rsidP="00A15456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200</w:t>
            </w:r>
            <w:r w:rsidR="00A15456">
              <w:rPr>
                <w:rFonts w:hAnsi="바탕" w:hint="eastAsia"/>
                <w:b/>
                <w:bCs/>
                <w:sz w:val="24"/>
              </w:rPr>
              <w:t>6</w:t>
            </w:r>
            <w:r w:rsidRPr="001B42BE">
              <w:rPr>
                <w:rFonts w:hAnsi="바탕" w:hint="eastAsia"/>
                <w:b/>
                <w:bCs/>
                <w:sz w:val="24"/>
              </w:rPr>
              <w:t>년도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>6</w:t>
            </w:r>
            <w:r w:rsidR="00E23BE0" w:rsidRPr="001B42BE">
              <w:rPr>
                <w:rFonts w:hAnsi="바탕" w:hint="eastAsia"/>
                <w:sz w:val="24"/>
              </w:rPr>
              <w:t>천</w:t>
            </w:r>
          </w:p>
        </w:tc>
        <w:tc>
          <w:tcPr>
            <w:tcW w:w="2234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900억</w:t>
            </w:r>
          </w:p>
        </w:tc>
        <w:tc>
          <w:tcPr>
            <w:tcW w:w="2235" w:type="dxa"/>
            <w:shd w:val="clear" w:color="auto" w:fill="auto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2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  <w:r>
              <w:rPr>
                <w:rFonts w:hAnsi="바탕" w:hint="eastAsia"/>
                <w:sz w:val="24"/>
              </w:rPr>
              <w:t xml:space="preserve"> 6,900억</w:t>
            </w:r>
          </w:p>
        </w:tc>
      </w:tr>
      <w:tr w:rsidR="00206733" w:rsidRPr="001B42BE" w:rsidTr="001B42BE">
        <w:tc>
          <w:tcPr>
            <w:tcW w:w="2234" w:type="dxa"/>
            <w:shd w:val="clear" w:color="auto" w:fill="FFFF00"/>
          </w:tcPr>
          <w:p w:rsidR="00206733" w:rsidRPr="001B42BE" w:rsidRDefault="00E23BE0" w:rsidP="001B42BE">
            <w:pPr>
              <w:jc w:val="center"/>
              <w:rPr>
                <w:rFonts w:hAnsi="바탕"/>
                <w:b/>
                <w:bCs/>
                <w:sz w:val="24"/>
              </w:rPr>
            </w:pPr>
            <w:r w:rsidRPr="001B42BE">
              <w:rPr>
                <w:rFonts w:hAnsi="바탕" w:hint="eastAsia"/>
                <w:b/>
                <w:bCs/>
                <w:sz w:val="24"/>
              </w:rPr>
              <w:t>합 계</w:t>
            </w:r>
          </w:p>
        </w:tc>
        <w:tc>
          <w:tcPr>
            <w:tcW w:w="2234" w:type="dxa"/>
            <w:shd w:val="clear" w:color="auto" w:fill="FFFF00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17</w:t>
            </w:r>
            <w:r w:rsidR="00E23BE0" w:rsidRPr="001B42BE">
              <w:rPr>
                <w:rFonts w:hAnsi="바탕" w:hint="eastAsia"/>
                <w:sz w:val="24"/>
              </w:rPr>
              <w:t>조</w:t>
            </w:r>
          </w:p>
        </w:tc>
        <w:tc>
          <w:tcPr>
            <w:tcW w:w="2234" w:type="dxa"/>
            <w:shd w:val="clear" w:color="auto" w:fill="FFFF00"/>
          </w:tcPr>
          <w:p w:rsidR="00206733" w:rsidRPr="001B42BE" w:rsidRDefault="00A15456" w:rsidP="00A15456">
            <w:pPr>
              <w:jc w:val="center"/>
              <w:rPr>
                <w:rFonts w:hAnsi="바탕"/>
                <w:sz w:val="24"/>
              </w:rPr>
            </w:pPr>
            <w:r>
              <w:rPr>
                <w:rFonts w:hAnsi="바탕" w:hint="eastAsia"/>
                <w:sz w:val="24"/>
              </w:rPr>
              <w:t>4,500억</w:t>
            </w:r>
          </w:p>
        </w:tc>
        <w:tc>
          <w:tcPr>
            <w:tcW w:w="2235" w:type="dxa"/>
            <w:shd w:val="clear" w:color="auto" w:fill="FFFF00"/>
          </w:tcPr>
          <w:p w:rsidR="00206733" w:rsidRPr="001B42BE" w:rsidRDefault="00E23BE0" w:rsidP="00A15456">
            <w:pPr>
              <w:jc w:val="center"/>
              <w:rPr>
                <w:rFonts w:hAnsi="바탕"/>
                <w:sz w:val="24"/>
              </w:rPr>
            </w:pPr>
            <w:r w:rsidRPr="001B42BE">
              <w:rPr>
                <w:rFonts w:hAnsi="바탕" w:hint="eastAsia"/>
                <w:sz w:val="24"/>
              </w:rPr>
              <w:t>1</w:t>
            </w:r>
            <w:r w:rsidR="00A15456">
              <w:rPr>
                <w:rFonts w:hAnsi="바탕" w:hint="eastAsia"/>
                <w:sz w:val="24"/>
              </w:rPr>
              <w:t>7</w:t>
            </w:r>
            <w:r w:rsidRPr="001B42BE">
              <w:rPr>
                <w:rFonts w:hAnsi="바탕" w:hint="eastAsia"/>
                <w:sz w:val="24"/>
              </w:rPr>
              <w:t>조</w:t>
            </w:r>
            <w:r w:rsidR="00A15456">
              <w:rPr>
                <w:rFonts w:hAnsi="바탕" w:hint="eastAsia"/>
                <w:sz w:val="24"/>
              </w:rPr>
              <w:t xml:space="preserve"> 4,500억</w:t>
            </w:r>
          </w:p>
        </w:tc>
      </w:tr>
    </w:tbl>
    <w:p w:rsidR="006F64BF" w:rsidRDefault="006F64BF" w:rsidP="006F64BF">
      <w:pPr>
        <w:ind w:left="34"/>
        <w:rPr>
          <w:rFonts w:hAnsi="바탕"/>
          <w:sz w:val="24"/>
        </w:rPr>
      </w:pPr>
      <w:r>
        <w:rPr>
          <w:rFonts w:hAnsi="바탕" w:hint="eastAsia"/>
          <w:sz w:val="24"/>
        </w:rPr>
        <w:t>(</w:t>
      </w:r>
      <w:proofErr w:type="gramStart"/>
      <w:r>
        <w:rPr>
          <w:rFonts w:hAnsi="바탕" w:hint="eastAsia"/>
          <w:sz w:val="24"/>
        </w:rPr>
        <w:t>자료 :</w:t>
      </w:r>
      <w:proofErr w:type="gramEnd"/>
      <w:r>
        <w:rPr>
          <w:rFonts w:hAnsi="바탕" w:hint="eastAsia"/>
          <w:sz w:val="24"/>
        </w:rPr>
        <w:t xml:space="preserve"> </w:t>
      </w:r>
      <w:r w:rsidR="00E23BE0">
        <w:rPr>
          <w:rFonts w:hAnsi="바탕" w:hint="eastAsia"/>
          <w:sz w:val="24"/>
        </w:rPr>
        <w:t>금융소비자연맹</w:t>
      </w:r>
      <w:r>
        <w:rPr>
          <w:rFonts w:hAnsi="바탕" w:hint="eastAsia"/>
          <w:sz w:val="24"/>
        </w:rPr>
        <w:t>,</w:t>
      </w:r>
      <w:r w:rsidR="00E23BE0">
        <w:rPr>
          <w:rFonts w:hAnsi="바탕" w:hint="eastAsia"/>
          <w:sz w:val="24"/>
        </w:rPr>
        <w:t xml:space="preserve"> 보험개발원</w:t>
      </w:r>
      <w:r>
        <w:rPr>
          <w:rFonts w:hAnsi="바탕" w:hint="eastAsia"/>
          <w:sz w:val="24"/>
        </w:rPr>
        <w:t xml:space="preserve"> 및 </w:t>
      </w:r>
      <w:proofErr w:type="spellStart"/>
      <w:r>
        <w:rPr>
          <w:rFonts w:hAnsi="바탕" w:hint="eastAsia"/>
          <w:sz w:val="24"/>
        </w:rPr>
        <w:t>각사</w:t>
      </w:r>
      <w:proofErr w:type="spellEnd"/>
      <w:r>
        <w:rPr>
          <w:rFonts w:hAnsi="바탕" w:hint="eastAsia"/>
          <w:sz w:val="24"/>
        </w:rPr>
        <w:t xml:space="preserve"> 홈페이지공시자료 참조작성)</w:t>
      </w:r>
    </w:p>
    <w:p w:rsidR="00CB5A79" w:rsidRDefault="00F755E4" w:rsidP="00F755E4">
      <w:pPr>
        <w:pStyle w:val="ab"/>
        <w:numPr>
          <w:ilvl w:val="0"/>
          <w:numId w:val="20"/>
        </w:numPr>
        <w:tabs>
          <w:tab w:val="left" w:pos="426"/>
        </w:tabs>
        <w:ind w:leftChars="0"/>
      </w:pPr>
      <w:r>
        <w:rPr>
          <w:rFonts w:hint="eastAsia"/>
        </w:rPr>
        <w:t>보험료추가부담은 예정이율담합으로 낮춰 보험료(</w:t>
      </w:r>
      <w:proofErr w:type="spellStart"/>
      <w:r>
        <w:rPr>
          <w:rFonts w:hint="eastAsia"/>
        </w:rPr>
        <w:t>월납</w:t>
      </w:r>
      <w:proofErr w:type="spellEnd"/>
      <w:r>
        <w:rPr>
          <w:rFonts w:hint="eastAsia"/>
        </w:rPr>
        <w:t>)를 1% 더 받은 것으로 산정</w:t>
      </w:r>
    </w:p>
    <w:p w:rsidR="00F755E4" w:rsidRDefault="00F755E4" w:rsidP="00F755E4">
      <w:pPr>
        <w:pStyle w:val="ab"/>
        <w:numPr>
          <w:ilvl w:val="0"/>
          <w:numId w:val="20"/>
        </w:numPr>
        <w:tabs>
          <w:tab w:val="left" w:pos="426"/>
        </w:tabs>
        <w:ind w:leftChars="0"/>
      </w:pPr>
      <w:proofErr w:type="spellStart"/>
      <w:r>
        <w:rPr>
          <w:rFonts w:hint="eastAsia"/>
        </w:rPr>
        <w:t>적립금과소계상은</w:t>
      </w:r>
      <w:proofErr w:type="spellEnd"/>
      <w:r>
        <w:rPr>
          <w:rFonts w:hint="eastAsia"/>
        </w:rPr>
        <w:t xml:space="preserve"> 공시기준이율을 0.3%P 낮춰 금리연동형상품의 적립금을 덜 </w:t>
      </w:r>
      <w:proofErr w:type="spellStart"/>
      <w:r>
        <w:rPr>
          <w:rFonts w:hint="eastAsia"/>
        </w:rPr>
        <w:t>쌓은것으로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계상</w:t>
      </w:r>
      <w:proofErr w:type="spellEnd"/>
    </w:p>
    <w:p w:rsidR="00057A66" w:rsidRDefault="00057A66" w:rsidP="00713037">
      <w:pPr>
        <w:rPr>
          <w:rFonts w:hAnsi="바탕" w:hint="eastAsia"/>
          <w:b/>
          <w:sz w:val="24"/>
        </w:rPr>
      </w:pPr>
    </w:p>
    <w:p w:rsidR="00472355" w:rsidRDefault="00D07691" w:rsidP="00713037">
      <w:pPr>
        <w:rPr>
          <w:rFonts w:hAnsi="바탕"/>
          <w:b/>
          <w:sz w:val="24"/>
        </w:rPr>
      </w:pPr>
      <w:r w:rsidRPr="00A15456">
        <w:rPr>
          <w:rFonts w:hAnsi="바탕" w:hint="eastAsia"/>
          <w:b/>
          <w:sz w:val="24"/>
        </w:rPr>
        <w:t xml:space="preserve">□ </w:t>
      </w:r>
      <w:r w:rsidR="0074069C" w:rsidRPr="00A15456">
        <w:rPr>
          <w:rFonts w:hAnsi="바탕" w:hint="eastAsia"/>
          <w:b/>
          <w:sz w:val="24"/>
        </w:rPr>
        <w:t>이번</w:t>
      </w:r>
      <w:r w:rsidR="00CB5A79" w:rsidRPr="00A15456">
        <w:rPr>
          <w:rFonts w:hAnsi="바탕" w:hint="eastAsia"/>
          <w:b/>
          <w:sz w:val="24"/>
        </w:rPr>
        <w:t>에</w:t>
      </w:r>
      <w:r w:rsidR="0074069C" w:rsidRPr="00A15456">
        <w:rPr>
          <w:rFonts w:hAnsi="바탕" w:hint="eastAsia"/>
          <w:b/>
          <w:sz w:val="24"/>
        </w:rPr>
        <w:t xml:space="preserve"> </w:t>
      </w:r>
      <w:r w:rsidR="00CB5A79" w:rsidRPr="00A15456">
        <w:rPr>
          <w:rFonts w:hAnsi="바탕" w:hint="eastAsia"/>
          <w:b/>
          <w:sz w:val="24"/>
        </w:rPr>
        <w:t>고의적인 범죄인 담합행위를 적발한 공정거래위원회는 담합과정</w:t>
      </w:r>
      <w:r w:rsidR="00713037" w:rsidRPr="00A15456">
        <w:rPr>
          <w:rFonts w:hAnsi="바탕" w:hint="eastAsia"/>
          <w:b/>
          <w:sz w:val="24"/>
        </w:rPr>
        <w:t xml:space="preserve">이나 </w:t>
      </w:r>
      <w:r w:rsidR="00472355" w:rsidRPr="00A15456">
        <w:rPr>
          <w:rFonts w:hAnsi="바탕" w:hint="eastAsia"/>
          <w:b/>
          <w:sz w:val="24"/>
        </w:rPr>
        <w:t>그 영향</w:t>
      </w:r>
      <w:r w:rsidR="00CB5A79" w:rsidRPr="00A15456">
        <w:rPr>
          <w:rFonts w:hAnsi="바탕" w:hint="eastAsia"/>
          <w:b/>
          <w:sz w:val="24"/>
        </w:rPr>
        <w:t xml:space="preserve">을 </w:t>
      </w:r>
      <w:r w:rsidR="00472355" w:rsidRPr="00A15456">
        <w:rPr>
          <w:rFonts w:hAnsi="바탕" w:hint="eastAsia"/>
          <w:b/>
          <w:sz w:val="24"/>
        </w:rPr>
        <w:t>소상</w:t>
      </w:r>
      <w:r w:rsidR="00713037" w:rsidRPr="00A15456">
        <w:rPr>
          <w:rFonts w:hAnsi="바탕" w:hint="eastAsia"/>
          <w:b/>
          <w:sz w:val="24"/>
        </w:rPr>
        <w:t>하게</w:t>
      </w:r>
      <w:r w:rsidR="00472355" w:rsidRPr="00A15456">
        <w:rPr>
          <w:rFonts w:hAnsi="바탕" w:hint="eastAsia"/>
          <w:b/>
          <w:sz w:val="24"/>
        </w:rPr>
        <w:t xml:space="preserve"> 밝혀</w:t>
      </w:r>
      <w:r w:rsidR="00713037" w:rsidRPr="00A15456">
        <w:rPr>
          <w:rFonts w:hAnsi="바탕" w:hint="eastAsia"/>
          <w:b/>
          <w:sz w:val="24"/>
        </w:rPr>
        <w:t xml:space="preserve"> 소비자들의 권리 구제에 도움을 주길 바라며,</w:t>
      </w:r>
      <w:r w:rsidR="00472355" w:rsidRPr="00A15456">
        <w:rPr>
          <w:rFonts w:hAnsi="바탕" w:hint="eastAsia"/>
          <w:b/>
          <w:sz w:val="24"/>
        </w:rPr>
        <w:t xml:space="preserve"> 공정위 조사만으로 사실 규명</w:t>
      </w:r>
      <w:r w:rsidR="00713037" w:rsidRPr="00A15456">
        <w:rPr>
          <w:rFonts w:hAnsi="바탕" w:hint="eastAsia"/>
          <w:b/>
          <w:sz w:val="24"/>
        </w:rPr>
        <w:t xml:space="preserve">에 한계가 </w:t>
      </w:r>
      <w:r w:rsidR="00472355" w:rsidRPr="00A15456">
        <w:rPr>
          <w:rFonts w:hAnsi="바탕" w:hint="eastAsia"/>
          <w:b/>
          <w:sz w:val="24"/>
        </w:rPr>
        <w:t>있다면 검찰에 고발하여 피해소비자들의 권리 구제에 도움이 될 수 있도록 하여야 할 것임</w:t>
      </w:r>
      <w:r w:rsidR="006F64BF">
        <w:rPr>
          <w:rFonts w:hAnsi="바탕" w:hint="eastAsia"/>
          <w:b/>
          <w:sz w:val="24"/>
        </w:rPr>
        <w:t>.</w:t>
      </w:r>
    </w:p>
    <w:p w:rsidR="00472355" w:rsidRPr="00A15456" w:rsidRDefault="00472355" w:rsidP="00472355">
      <w:pPr>
        <w:ind w:left="118" w:hangingChars="50" w:hanging="118"/>
        <w:rPr>
          <w:rFonts w:hAnsi="바탕"/>
          <w:b/>
          <w:sz w:val="24"/>
        </w:rPr>
      </w:pPr>
    </w:p>
    <w:p w:rsidR="00F423CF" w:rsidRPr="00A15456" w:rsidRDefault="00713037" w:rsidP="00713037">
      <w:pPr>
        <w:rPr>
          <w:rFonts w:hAnsi="바탕"/>
          <w:b/>
          <w:sz w:val="24"/>
        </w:rPr>
      </w:pPr>
      <w:r w:rsidRPr="00A15456">
        <w:rPr>
          <w:rFonts w:hAnsi="바탕" w:hint="eastAsia"/>
          <w:b/>
          <w:sz w:val="24"/>
        </w:rPr>
        <w:t>아울러 금융위원회나 금융감독원도 소비자의 권리 구제에 도움이 될 수 있도록 관련 상품들에 대한 정보를 제공하는 한편 책임을 규명해야 할 것임, 금융위나 금융감독원이 담합 사실을 전혀 모르고 있었다면 직무를 태만하게 한 것이고, 알고도 묵인 하였거나 방조하였다면 당연히 책임자를 문책해야 할 것임.</w:t>
      </w:r>
    </w:p>
    <w:p w:rsidR="00F05132" w:rsidRPr="00713037" w:rsidRDefault="00F05132" w:rsidP="00F05132">
      <w:pPr>
        <w:jc w:val="left"/>
        <w:rPr>
          <w:rFonts w:hAnsi="바탕"/>
          <w:color w:val="FF0000"/>
          <w:sz w:val="24"/>
        </w:rPr>
      </w:pPr>
    </w:p>
    <w:p w:rsidR="002B0C8B" w:rsidRDefault="00F05132" w:rsidP="00F423CF">
      <w:pPr>
        <w:rPr>
          <w:rFonts w:hAnsi="바탕"/>
          <w:sz w:val="24"/>
        </w:rPr>
      </w:pPr>
      <w:r w:rsidRPr="00845175">
        <w:rPr>
          <w:rFonts w:hAnsi="바탕" w:hint="eastAsia"/>
          <w:sz w:val="24"/>
        </w:rPr>
        <w:t xml:space="preserve">□ </w:t>
      </w:r>
      <w:r w:rsidR="00F423CF">
        <w:rPr>
          <w:rFonts w:hAnsi="바탕" w:hint="eastAsia"/>
          <w:sz w:val="24"/>
        </w:rPr>
        <w:t xml:space="preserve">2001년부터 2006년까지 삼성, 교보, 대한, 미래에셋, 신한, 동양, KDB, </w:t>
      </w:r>
      <w:r w:rsidR="00F423CF">
        <w:rPr>
          <w:rFonts w:hAnsi="바탕"/>
          <w:sz w:val="24"/>
        </w:rPr>
        <w:t>흥국</w:t>
      </w:r>
      <w:r w:rsidR="00F423CF">
        <w:rPr>
          <w:rFonts w:hAnsi="바탕" w:hint="eastAsia"/>
          <w:sz w:val="24"/>
        </w:rPr>
        <w:t xml:space="preserve">, ING, AIA, 매트라이프, 알리안츠 등 16개 생명보험사에 연금보험, 종신보험, 건강보험 등 확정이율형 상품과 변동금리인 금리연동형 저축보험이나 연금보험에 가입한 보험소비자들은 </w:t>
      </w:r>
      <w:r w:rsidR="002B0C8B">
        <w:rPr>
          <w:rFonts w:hAnsi="바탕" w:hint="eastAsia"/>
          <w:sz w:val="24"/>
        </w:rPr>
        <w:t>금융소비자연맹 홈페이지</w:t>
      </w:r>
      <w:r w:rsidR="002B0C8B" w:rsidRPr="002B0C8B">
        <w:rPr>
          <w:rFonts w:hAnsi="바탕" w:hint="eastAsia"/>
          <w:sz w:val="24"/>
        </w:rPr>
        <w:t xml:space="preserve"> </w:t>
      </w:r>
      <w:r w:rsidR="002B0C8B">
        <w:rPr>
          <w:rFonts w:hAnsi="바탕" w:hint="eastAsia"/>
          <w:sz w:val="24"/>
        </w:rPr>
        <w:t>(</w:t>
      </w:r>
      <w:hyperlink r:id="rId10" w:history="1">
        <w:r w:rsidR="002B0C8B" w:rsidRPr="00D575E7">
          <w:rPr>
            <w:rStyle w:val="a6"/>
            <w:rFonts w:hAnsi="바탕" w:hint="eastAsia"/>
            <w:sz w:val="24"/>
            <w:szCs w:val="24"/>
          </w:rPr>
          <w:t>www.kfco.org</w:t>
        </w:r>
      </w:hyperlink>
      <w:r w:rsidR="002B0C8B">
        <w:rPr>
          <w:rFonts w:hAnsi="바탕" w:hint="eastAsia"/>
          <w:sz w:val="24"/>
        </w:rPr>
        <w:t>, 02-737-0940)</w:t>
      </w:r>
      <w:r w:rsidR="00F423CF">
        <w:rPr>
          <w:rFonts w:hAnsi="바탕" w:hint="eastAsia"/>
          <w:sz w:val="24"/>
        </w:rPr>
        <w:t xml:space="preserve">를 방문해 </w:t>
      </w:r>
      <w:r w:rsidR="002B0C8B">
        <w:rPr>
          <w:rFonts w:hAnsi="바탕"/>
          <w:sz w:val="24"/>
        </w:rPr>
        <w:t>“</w:t>
      </w:r>
      <w:r w:rsidR="002B0C8B">
        <w:rPr>
          <w:rFonts w:hAnsi="바탕" w:hint="eastAsia"/>
          <w:sz w:val="24"/>
        </w:rPr>
        <w:t>(가칭)</w:t>
      </w:r>
      <w:r w:rsidR="00F423CF">
        <w:rPr>
          <w:rFonts w:hAnsi="바탕" w:hint="eastAsia"/>
          <w:sz w:val="24"/>
        </w:rPr>
        <w:t>생</w:t>
      </w:r>
      <w:r w:rsidR="002B0C8B">
        <w:rPr>
          <w:rFonts w:hAnsi="바탕" w:hint="eastAsia"/>
          <w:sz w:val="24"/>
        </w:rPr>
        <w:t>보사이율담합피해자공동대책위</w:t>
      </w:r>
      <w:r w:rsidR="002B0C8B">
        <w:rPr>
          <w:rFonts w:hAnsi="바탕"/>
          <w:sz w:val="24"/>
        </w:rPr>
        <w:t>”</w:t>
      </w:r>
      <w:r w:rsidR="002B0C8B">
        <w:rPr>
          <w:rFonts w:hAnsi="바탕" w:hint="eastAsia"/>
          <w:sz w:val="24"/>
        </w:rPr>
        <w:t>에 참여 신청을 하면, 향후 피해를 보상받기 위한 공동소송에 참여 할 수 있음.</w:t>
      </w:r>
    </w:p>
    <w:p w:rsidR="003905C6" w:rsidRPr="0012392B" w:rsidRDefault="003905C6" w:rsidP="003905C6">
      <w:pPr>
        <w:rPr>
          <w:rFonts w:hAnsi="바탕"/>
          <w:bCs/>
          <w:sz w:val="24"/>
        </w:rPr>
      </w:pPr>
    </w:p>
    <w:p w:rsidR="002B0C8B" w:rsidRDefault="00765040" w:rsidP="00E46805">
      <w:pPr>
        <w:rPr>
          <w:b/>
          <w:sz w:val="24"/>
        </w:rPr>
      </w:pPr>
      <w:r w:rsidRPr="00A56DF7">
        <w:rPr>
          <w:rFonts w:hint="eastAsia"/>
          <w:b/>
          <w:sz w:val="24"/>
        </w:rPr>
        <w:t xml:space="preserve">□ </w:t>
      </w:r>
      <w:smartTag w:uri="urn:schemas-microsoft-com:office:smarttags" w:element="PersonName">
        <w:r w:rsidR="00D56277" w:rsidRPr="00A56DF7">
          <w:rPr>
            <w:rFonts w:hint="eastAsia"/>
            <w:b/>
            <w:sz w:val="24"/>
          </w:rPr>
          <w:t>금소연</w:t>
        </w:r>
      </w:smartTag>
      <w:r w:rsidR="00D56277" w:rsidRPr="00A56DF7">
        <w:rPr>
          <w:rFonts w:hint="eastAsia"/>
          <w:b/>
          <w:sz w:val="24"/>
        </w:rPr>
        <w:t xml:space="preserve">의 </w:t>
      </w:r>
      <w:smartTag w:uri="urn:schemas-microsoft-com:office:smarttags" w:element="PersonName">
        <w:r w:rsidR="00D56277" w:rsidRPr="00A56DF7">
          <w:rPr>
            <w:rFonts w:hint="eastAsia"/>
            <w:b/>
            <w:sz w:val="24"/>
          </w:rPr>
          <w:t>조남희</w:t>
        </w:r>
      </w:smartTag>
      <w:r w:rsidR="00D56277" w:rsidRPr="00A56DF7">
        <w:rPr>
          <w:rFonts w:hint="eastAsia"/>
          <w:b/>
          <w:sz w:val="24"/>
        </w:rPr>
        <w:t xml:space="preserve"> 사무총장은 </w:t>
      </w:r>
      <w:r w:rsidR="00D56277" w:rsidRPr="00A56DF7">
        <w:rPr>
          <w:b/>
          <w:sz w:val="24"/>
        </w:rPr>
        <w:t>“</w:t>
      </w:r>
      <w:r w:rsidR="002B0C8B">
        <w:rPr>
          <w:rFonts w:hint="eastAsia"/>
          <w:b/>
          <w:sz w:val="24"/>
        </w:rPr>
        <w:t xml:space="preserve"> 금융감독 당국은 조속히 소비자피해 보상방안을 밝혀야 할 것이며, 만일 이번에도 소비자 편이 아닌 보험사 편일 경우 금번 사태에 대한 모든 책임을 감독 당국이 져야 할 것이며, 금소연은 즉시 공동소송을 제기 할 것</w:t>
      </w:r>
      <w:r w:rsidR="002B0C8B">
        <w:rPr>
          <w:b/>
          <w:sz w:val="24"/>
        </w:rPr>
        <w:t>”</w:t>
      </w:r>
      <w:r w:rsidR="002B0C8B">
        <w:rPr>
          <w:rFonts w:hint="eastAsia"/>
          <w:b/>
          <w:sz w:val="24"/>
        </w:rPr>
        <w:t xml:space="preserve"> 이라고 밝혔음.</w:t>
      </w:r>
    </w:p>
    <w:p w:rsidR="005254E7" w:rsidRPr="00444EEF" w:rsidRDefault="005254E7" w:rsidP="00E46805">
      <w:pPr>
        <w:rPr>
          <w:rFonts w:hAnsi="바탕"/>
          <w:b/>
          <w:bCs/>
          <w:sz w:val="24"/>
        </w:rPr>
      </w:pPr>
    </w:p>
    <w:p w:rsidR="00E5675D" w:rsidRPr="00D67097" w:rsidRDefault="00E5675D" w:rsidP="00374C9E">
      <w:pPr>
        <w:numPr>
          <w:ilvl w:val="0"/>
          <w:numId w:val="24"/>
        </w:numPr>
        <w:ind w:rightChars="22" w:right="44"/>
        <w:rPr>
          <w:rFonts w:ascii="바탕체" w:eastAsia="바탕체" w:hAnsi="바탕체" w:cs="굴림"/>
          <w:b/>
          <w:color w:val="000000"/>
          <w:kern w:val="0"/>
          <w:sz w:val="26"/>
          <w:szCs w:val="26"/>
        </w:rPr>
      </w:pPr>
      <w:r w:rsidRPr="00D67097">
        <w:rPr>
          <w:rFonts w:hAnsi="바탕" w:hint="eastAsia"/>
          <w:b/>
          <w:bCs/>
          <w:szCs w:val="18"/>
        </w:rPr>
        <w:t>이</w:t>
      </w:r>
      <w:r w:rsidRPr="00D67097">
        <w:rPr>
          <w:rFonts w:hAnsi="바탕"/>
          <w:b/>
          <w:bCs/>
          <w:szCs w:val="18"/>
        </w:rPr>
        <w:t xml:space="preserve"> </w:t>
      </w:r>
      <w:r w:rsidRPr="00D67097">
        <w:rPr>
          <w:rFonts w:hAnsi="바탕" w:hint="eastAsia"/>
          <w:b/>
          <w:bCs/>
          <w:szCs w:val="18"/>
        </w:rPr>
        <w:t>보도자료는</w:t>
      </w:r>
      <w:r w:rsidRPr="00D67097">
        <w:rPr>
          <w:rFonts w:hAnsi="바탕"/>
          <w:b/>
          <w:bCs/>
          <w:szCs w:val="18"/>
        </w:rPr>
        <w:t xml:space="preserve"> </w:t>
      </w:r>
      <w:r w:rsidR="001E51DE">
        <w:rPr>
          <w:rFonts w:hAnsi="바탕" w:hint="eastAsia"/>
          <w:b/>
          <w:bCs/>
          <w:szCs w:val="18"/>
        </w:rPr>
        <w:t>금융</w:t>
      </w:r>
      <w:r w:rsidRPr="00D67097">
        <w:rPr>
          <w:rFonts w:hAnsi="바탕" w:hint="eastAsia"/>
          <w:b/>
          <w:bCs/>
          <w:szCs w:val="18"/>
        </w:rPr>
        <w:t>소비자연맹사이트</w:t>
      </w:r>
      <w:r w:rsidR="00475062">
        <w:rPr>
          <w:rFonts w:hAnsi="바탕"/>
          <w:b/>
          <w:bCs/>
          <w:szCs w:val="18"/>
        </w:rPr>
        <w:t>(http://www.</w:t>
      </w:r>
      <w:r w:rsidR="00475062">
        <w:rPr>
          <w:rFonts w:hAnsi="바탕" w:hint="eastAsia"/>
          <w:b/>
          <w:bCs/>
          <w:szCs w:val="18"/>
        </w:rPr>
        <w:t>kfco</w:t>
      </w:r>
      <w:r w:rsidRPr="00D67097">
        <w:rPr>
          <w:rFonts w:hAnsi="바탕"/>
          <w:b/>
          <w:bCs/>
          <w:szCs w:val="18"/>
        </w:rPr>
        <w:t>.org)</w:t>
      </w:r>
      <w:r w:rsidRPr="00D67097">
        <w:rPr>
          <w:rFonts w:hAnsi="바탕" w:hint="eastAsia"/>
          <w:b/>
          <w:bCs/>
          <w:szCs w:val="18"/>
        </w:rPr>
        <w:t>에</w:t>
      </w:r>
      <w:r w:rsidRPr="00D67097">
        <w:rPr>
          <w:rFonts w:hAnsi="바탕"/>
          <w:b/>
          <w:bCs/>
          <w:szCs w:val="18"/>
        </w:rPr>
        <w:t xml:space="preserve"> </w:t>
      </w:r>
      <w:r w:rsidRPr="00D67097">
        <w:rPr>
          <w:rFonts w:hAnsi="바탕" w:hint="eastAsia"/>
          <w:b/>
          <w:bCs/>
          <w:szCs w:val="18"/>
        </w:rPr>
        <w:t>수록되어</w:t>
      </w:r>
      <w:r w:rsidRPr="00D67097">
        <w:rPr>
          <w:rFonts w:hAnsi="바탕"/>
          <w:b/>
          <w:bCs/>
          <w:szCs w:val="18"/>
        </w:rPr>
        <w:t xml:space="preserve"> </w:t>
      </w:r>
      <w:r w:rsidRPr="00D67097">
        <w:rPr>
          <w:rFonts w:hAnsi="바탕" w:hint="eastAsia"/>
          <w:b/>
          <w:bCs/>
          <w:szCs w:val="18"/>
        </w:rPr>
        <w:t>있습니다. 끝.</w:t>
      </w:r>
    </w:p>
    <w:sectPr w:rsidR="00E5675D" w:rsidRPr="00D67097" w:rsidSect="001E0EF4">
      <w:footerReference w:type="even" r:id="rId11"/>
      <w:footerReference w:type="default" r:id="rId12"/>
      <w:pgSz w:w="11906" w:h="16838"/>
      <w:pgMar w:top="1985" w:right="146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E1B" w:rsidRDefault="00135E1B">
      <w:r>
        <w:separator/>
      </w:r>
    </w:p>
  </w:endnote>
  <w:endnote w:type="continuationSeparator" w:id="0">
    <w:p w:rsidR="00135E1B" w:rsidRDefault="00135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C8B" w:rsidRDefault="00755228">
    <w:pPr>
      <w:pStyle w:val="a4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2B0C8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B0C8B" w:rsidRDefault="002B0C8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C8B" w:rsidRDefault="00755228">
    <w:pPr>
      <w:pStyle w:val="a4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2B0C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57A66">
      <w:rPr>
        <w:rStyle w:val="a5"/>
        <w:noProof/>
      </w:rPr>
      <w:t>1</w:t>
    </w:r>
    <w:r>
      <w:rPr>
        <w:rStyle w:val="a5"/>
      </w:rPr>
      <w:fldChar w:fldCharType="end"/>
    </w:r>
  </w:p>
  <w:p w:rsidR="002B0C8B" w:rsidRDefault="00713037">
    <w:pPr>
      <w:pStyle w:val="a4"/>
      <w:ind w:firstLine="360"/>
      <w:jc w:val="right"/>
    </w:pPr>
    <w:r>
      <w:rPr>
        <w:rFonts w:ascii="굴림" w:eastAsia="굴림" w:hAnsi="굴림" w:hint="eastAsia"/>
        <w:b/>
        <w:bCs/>
        <w:noProof/>
        <w:sz w:val="36"/>
      </w:rPr>
      <w:drawing>
        <wp:inline distT="0" distB="0" distL="0" distR="0">
          <wp:extent cx="1885950" cy="295275"/>
          <wp:effectExtent l="19050" t="0" r="0" b="0"/>
          <wp:docPr id="2" name="그림 2" descr="금융소비자연맹_로고완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금융소비자연맹_로고완성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E1B" w:rsidRDefault="00135E1B">
      <w:r>
        <w:separator/>
      </w:r>
    </w:p>
  </w:footnote>
  <w:footnote w:type="continuationSeparator" w:id="0">
    <w:p w:rsidR="00135E1B" w:rsidRDefault="00135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AAB"/>
    <w:multiLevelType w:val="hybridMultilevel"/>
    <w:tmpl w:val="A3FA6084"/>
    <w:lvl w:ilvl="0" w:tplc="9E720B94">
      <w:start w:val="2009"/>
      <w:numFmt w:val="bullet"/>
      <w:lvlText w:val="-"/>
      <w:lvlJc w:val="left"/>
      <w:pPr>
        <w:tabs>
          <w:tab w:val="num" w:pos="736"/>
        </w:tabs>
        <w:ind w:left="736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76"/>
        </w:tabs>
        <w:ind w:left="11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6"/>
        </w:tabs>
        <w:ind w:left="15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6"/>
        </w:tabs>
        <w:ind w:left="19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6"/>
        </w:tabs>
        <w:ind w:left="23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6"/>
        </w:tabs>
        <w:ind w:left="27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6"/>
        </w:tabs>
        <w:ind w:left="31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6"/>
        </w:tabs>
        <w:ind w:left="35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76"/>
        </w:tabs>
        <w:ind w:left="3976" w:hanging="400"/>
      </w:pPr>
      <w:rPr>
        <w:rFonts w:ascii="Wingdings" w:hAnsi="Wingdings" w:hint="default"/>
      </w:rPr>
    </w:lvl>
  </w:abstractNum>
  <w:abstractNum w:abstractNumId="1">
    <w:nsid w:val="102802E5"/>
    <w:multiLevelType w:val="hybridMultilevel"/>
    <w:tmpl w:val="B516ADC8"/>
    <w:lvl w:ilvl="0" w:tplc="34F4BD68">
      <w:numFmt w:val="bullet"/>
      <w:lvlText w:val=""/>
      <w:lvlJc w:val="left"/>
      <w:pPr>
        <w:ind w:left="1113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5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3" w:hanging="400"/>
      </w:pPr>
      <w:rPr>
        <w:rFonts w:ascii="Wingdings" w:hAnsi="Wingdings" w:hint="default"/>
      </w:rPr>
    </w:lvl>
  </w:abstractNum>
  <w:abstractNum w:abstractNumId="2">
    <w:nsid w:val="12656AC6"/>
    <w:multiLevelType w:val="hybridMultilevel"/>
    <w:tmpl w:val="47526DB0"/>
    <w:lvl w:ilvl="0" w:tplc="C5BC334C">
      <w:start w:val="2011"/>
      <w:numFmt w:val="bullet"/>
      <w:lvlText w:val="※"/>
      <w:lvlJc w:val="left"/>
      <w:pPr>
        <w:ind w:left="360" w:hanging="360"/>
      </w:pPr>
      <w:rPr>
        <w:rFonts w:ascii="바탕" w:eastAsia="바탕" w:hAnsi="바탕" w:cs="Times New Roman" w:hint="eastAsia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18DF5A92"/>
    <w:multiLevelType w:val="hybridMultilevel"/>
    <w:tmpl w:val="94EA5D62"/>
    <w:lvl w:ilvl="0" w:tplc="498E5328">
      <w:start w:val="2011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9EF1663"/>
    <w:multiLevelType w:val="hybridMultilevel"/>
    <w:tmpl w:val="056C3CB0"/>
    <w:lvl w:ilvl="0" w:tplc="352A012A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80"/>
        </w:tabs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80"/>
        </w:tabs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80"/>
        </w:tabs>
        <w:ind w:left="4280" w:hanging="400"/>
      </w:pPr>
      <w:rPr>
        <w:rFonts w:ascii="Wingdings" w:hAnsi="Wingdings" w:hint="default"/>
      </w:rPr>
    </w:lvl>
  </w:abstractNum>
  <w:abstractNum w:abstractNumId="5">
    <w:nsid w:val="1DBD05F7"/>
    <w:multiLevelType w:val="hybridMultilevel"/>
    <w:tmpl w:val="D6B8E216"/>
    <w:lvl w:ilvl="0" w:tplc="357083A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1E9F78AE"/>
    <w:multiLevelType w:val="hybridMultilevel"/>
    <w:tmpl w:val="D1AC67C4"/>
    <w:lvl w:ilvl="0" w:tplc="6E58A2B0">
      <w:start w:val="2"/>
      <w:numFmt w:val="bullet"/>
      <w:lvlText w:val="-"/>
      <w:lvlJc w:val="left"/>
      <w:pPr>
        <w:tabs>
          <w:tab w:val="num" w:pos="765"/>
        </w:tabs>
        <w:ind w:left="765" w:hanging="525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0"/>
        </w:tabs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40"/>
        </w:tabs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0"/>
        </w:tabs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40"/>
        </w:tabs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00"/>
      </w:pPr>
      <w:rPr>
        <w:rFonts w:ascii="Wingdings" w:hAnsi="Wingdings" w:hint="default"/>
      </w:rPr>
    </w:lvl>
  </w:abstractNum>
  <w:abstractNum w:abstractNumId="7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22F267BB"/>
    <w:multiLevelType w:val="hybridMultilevel"/>
    <w:tmpl w:val="21287DCC"/>
    <w:lvl w:ilvl="0" w:tplc="18E21EFC">
      <w:start w:val="40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23D66F2F"/>
    <w:multiLevelType w:val="hybridMultilevel"/>
    <w:tmpl w:val="2354936A"/>
    <w:lvl w:ilvl="0" w:tplc="6D92E7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28E47E26"/>
    <w:multiLevelType w:val="hybridMultilevel"/>
    <w:tmpl w:val="DC24CD36"/>
    <w:lvl w:ilvl="0" w:tplc="3AE0F238">
      <w:start w:val="2006"/>
      <w:numFmt w:val="bullet"/>
      <w:lvlText w:val="-"/>
      <w:lvlJc w:val="left"/>
      <w:pPr>
        <w:tabs>
          <w:tab w:val="num" w:pos="980"/>
        </w:tabs>
        <w:ind w:left="980" w:hanging="360"/>
      </w:pPr>
      <w:rPr>
        <w:rFonts w:ascii="Times New Roman" w:eastAsia="HY견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20"/>
        </w:tabs>
        <w:ind w:left="4220" w:hanging="400"/>
      </w:pPr>
      <w:rPr>
        <w:rFonts w:ascii="Wingdings" w:hAnsi="Wingdings" w:hint="default"/>
      </w:rPr>
    </w:lvl>
  </w:abstractNum>
  <w:abstractNum w:abstractNumId="11">
    <w:nsid w:val="2F5207B4"/>
    <w:multiLevelType w:val="hybridMultilevel"/>
    <w:tmpl w:val="895E4F7A"/>
    <w:lvl w:ilvl="0" w:tplc="7DB60C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12">
    <w:nsid w:val="3045796F"/>
    <w:multiLevelType w:val="hybridMultilevel"/>
    <w:tmpl w:val="2DA46256"/>
    <w:lvl w:ilvl="0" w:tplc="D37AA562">
      <w:start w:val="2009"/>
      <w:numFmt w:val="bullet"/>
      <w:lvlText w:val="-"/>
      <w:lvlJc w:val="left"/>
      <w:pPr>
        <w:tabs>
          <w:tab w:val="num" w:pos="820"/>
        </w:tabs>
        <w:ind w:left="820" w:hanging="42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>
    <w:nsid w:val="32622131"/>
    <w:multiLevelType w:val="hybridMultilevel"/>
    <w:tmpl w:val="47E22964"/>
    <w:lvl w:ilvl="0" w:tplc="4E14D22A">
      <w:numFmt w:val="bullet"/>
      <w:lvlText w:val="-"/>
      <w:lvlJc w:val="left"/>
      <w:pPr>
        <w:tabs>
          <w:tab w:val="num" w:pos="615"/>
        </w:tabs>
        <w:ind w:left="615" w:hanging="420"/>
      </w:pPr>
      <w:rPr>
        <w:rFonts w:ascii="HY헤드라인M" w:eastAsia="HY헤드라인M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95"/>
        </w:tabs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5"/>
        </w:tabs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5"/>
        </w:tabs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5"/>
        </w:tabs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5"/>
        </w:tabs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5"/>
        </w:tabs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95"/>
        </w:tabs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95"/>
        </w:tabs>
        <w:ind w:left="3795" w:hanging="400"/>
      </w:pPr>
      <w:rPr>
        <w:rFonts w:ascii="Wingdings" w:hAnsi="Wingdings" w:hint="default"/>
      </w:rPr>
    </w:lvl>
  </w:abstractNum>
  <w:abstractNum w:abstractNumId="14">
    <w:nsid w:val="33132D08"/>
    <w:multiLevelType w:val="hybridMultilevel"/>
    <w:tmpl w:val="9F806230"/>
    <w:lvl w:ilvl="0" w:tplc="01100B16">
      <w:start w:val="40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77C53BB"/>
    <w:multiLevelType w:val="hybridMultilevel"/>
    <w:tmpl w:val="F5E63288"/>
    <w:lvl w:ilvl="0" w:tplc="937460DA">
      <w:start w:val="2008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6">
    <w:nsid w:val="38E449B3"/>
    <w:multiLevelType w:val="hybridMultilevel"/>
    <w:tmpl w:val="2E5CE3AE"/>
    <w:lvl w:ilvl="0" w:tplc="ADD439A8">
      <w:start w:val="2009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>
    <w:nsid w:val="3A5A5EA0"/>
    <w:multiLevelType w:val="hybridMultilevel"/>
    <w:tmpl w:val="94146686"/>
    <w:lvl w:ilvl="0" w:tplc="C9CE70A2">
      <w:numFmt w:val="bullet"/>
      <w:lvlText w:val="-"/>
      <w:lvlJc w:val="left"/>
      <w:pPr>
        <w:tabs>
          <w:tab w:val="num" w:pos="1201"/>
        </w:tabs>
        <w:ind w:left="1201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41"/>
        </w:tabs>
        <w:ind w:left="16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1"/>
        </w:tabs>
        <w:ind w:left="20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1"/>
        </w:tabs>
        <w:ind w:left="24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1"/>
        </w:tabs>
        <w:ind w:left="28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1"/>
        </w:tabs>
        <w:ind w:left="32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1"/>
        </w:tabs>
        <w:ind w:left="36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1"/>
        </w:tabs>
        <w:ind w:left="40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1"/>
        </w:tabs>
        <w:ind w:left="4441" w:hanging="400"/>
      </w:pPr>
      <w:rPr>
        <w:rFonts w:ascii="Wingdings" w:hAnsi="Wingdings" w:hint="default"/>
      </w:rPr>
    </w:lvl>
  </w:abstractNum>
  <w:abstractNum w:abstractNumId="18">
    <w:nsid w:val="45B74084"/>
    <w:multiLevelType w:val="hybridMultilevel"/>
    <w:tmpl w:val="6872703C"/>
    <w:lvl w:ilvl="0" w:tplc="3B48B91E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6DB0DDE"/>
    <w:multiLevelType w:val="hybridMultilevel"/>
    <w:tmpl w:val="178A7AD2"/>
    <w:lvl w:ilvl="0" w:tplc="4288CDD6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47A55A86"/>
    <w:multiLevelType w:val="hybridMultilevel"/>
    <w:tmpl w:val="5A1C642E"/>
    <w:lvl w:ilvl="0" w:tplc="04849BE0">
      <w:numFmt w:val="bullet"/>
      <w:lvlText w:val="□"/>
      <w:lvlJc w:val="left"/>
      <w:pPr>
        <w:ind w:left="394" w:hanging="360"/>
      </w:pPr>
      <w:rPr>
        <w:rFonts w:ascii="바탕" w:eastAsia="바탕" w:hAnsi="바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4" w:hanging="400"/>
      </w:pPr>
      <w:rPr>
        <w:rFonts w:ascii="Wingdings" w:hAnsi="Wingdings" w:hint="default"/>
      </w:rPr>
    </w:lvl>
  </w:abstractNum>
  <w:abstractNum w:abstractNumId="21">
    <w:nsid w:val="49BF6F28"/>
    <w:multiLevelType w:val="hybridMultilevel"/>
    <w:tmpl w:val="21CCE2B0"/>
    <w:lvl w:ilvl="0" w:tplc="AC4EA6D0">
      <w:start w:val="3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16"/>
        </w:tabs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6"/>
        </w:tabs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6"/>
        </w:tabs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16"/>
        </w:tabs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6"/>
        </w:tabs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6"/>
        </w:tabs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16"/>
        </w:tabs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6"/>
        </w:tabs>
        <w:ind w:left="3816" w:hanging="400"/>
      </w:pPr>
      <w:rPr>
        <w:rFonts w:ascii="Wingdings" w:hAnsi="Wingdings" w:hint="default"/>
      </w:rPr>
    </w:lvl>
  </w:abstractNum>
  <w:abstractNum w:abstractNumId="22">
    <w:nsid w:val="51671318"/>
    <w:multiLevelType w:val="hybridMultilevel"/>
    <w:tmpl w:val="3AE48ED2"/>
    <w:lvl w:ilvl="0" w:tplc="6AE09E08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5"/>
        </w:tabs>
        <w:ind w:left="13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5"/>
        </w:tabs>
        <w:ind w:left="17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5"/>
        </w:tabs>
        <w:ind w:left="25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25"/>
        </w:tabs>
        <w:ind w:left="29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5"/>
        </w:tabs>
        <w:ind w:left="33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5"/>
        </w:tabs>
        <w:ind w:left="37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25"/>
        </w:tabs>
        <w:ind w:left="4125" w:hanging="400"/>
      </w:pPr>
      <w:rPr>
        <w:rFonts w:ascii="Wingdings" w:hAnsi="Wingdings" w:hint="default"/>
      </w:rPr>
    </w:lvl>
  </w:abstractNum>
  <w:abstractNum w:abstractNumId="23">
    <w:nsid w:val="531B6990"/>
    <w:multiLevelType w:val="hybridMultilevel"/>
    <w:tmpl w:val="904EACB0"/>
    <w:lvl w:ilvl="0" w:tplc="97B8F5B4">
      <w:start w:val="2008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>
    <w:nsid w:val="55433AAC"/>
    <w:multiLevelType w:val="hybridMultilevel"/>
    <w:tmpl w:val="D9540160"/>
    <w:lvl w:ilvl="0" w:tplc="6CB490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5C4A535F"/>
    <w:multiLevelType w:val="hybridMultilevel"/>
    <w:tmpl w:val="93C2FE44"/>
    <w:lvl w:ilvl="0" w:tplc="4A6A411E">
      <w:start w:val="2011"/>
      <w:numFmt w:val="bullet"/>
      <w:lvlText w:val=""/>
      <w:lvlJc w:val="left"/>
      <w:pPr>
        <w:ind w:left="394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4" w:hanging="400"/>
      </w:pPr>
      <w:rPr>
        <w:rFonts w:ascii="Wingdings" w:hAnsi="Wingdings" w:hint="default"/>
      </w:rPr>
    </w:lvl>
  </w:abstractNum>
  <w:abstractNum w:abstractNumId="2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61"/>
        </w:tabs>
        <w:ind w:left="13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61"/>
        </w:tabs>
        <w:ind w:left="17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1"/>
        </w:tabs>
        <w:ind w:left="25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61"/>
        </w:tabs>
        <w:ind w:left="29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61"/>
        </w:tabs>
        <w:ind w:left="37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61"/>
        </w:tabs>
        <w:ind w:left="4161" w:hanging="400"/>
      </w:pPr>
      <w:rPr>
        <w:rFonts w:ascii="Wingdings" w:hAnsi="Wingdings" w:hint="default"/>
      </w:rPr>
    </w:lvl>
  </w:abstractNum>
  <w:abstractNum w:abstractNumId="27">
    <w:nsid w:val="5F2F58DA"/>
    <w:multiLevelType w:val="hybridMultilevel"/>
    <w:tmpl w:val="87761D10"/>
    <w:lvl w:ilvl="0" w:tplc="B53C4946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HY견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65401D5D"/>
    <w:multiLevelType w:val="hybridMultilevel"/>
    <w:tmpl w:val="81806FA4"/>
    <w:lvl w:ilvl="0" w:tplc="3FC4C942">
      <w:start w:val="2011"/>
      <w:numFmt w:val="bullet"/>
      <w:lvlText w:val="□"/>
      <w:lvlJc w:val="left"/>
      <w:pPr>
        <w:ind w:left="3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>
    <w:nsid w:val="6873411F"/>
    <w:multiLevelType w:val="hybridMultilevel"/>
    <w:tmpl w:val="F2AA0056"/>
    <w:lvl w:ilvl="0" w:tplc="DB10B0AA">
      <w:numFmt w:val="bullet"/>
      <w:lvlText w:val="-"/>
      <w:lvlJc w:val="left"/>
      <w:pPr>
        <w:tabs>
          <w:tab w:val="num" w:pos="1711"/>
        </w:tabs>
        <w:ind w:left="1711" w:hanging="405"/>
      </w:pPr>
      <w:rPr>
        <w:rFonts w:ascii="HY헤드라인M" w:eastAsia="HY헤드라인M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6"/>
        </w:tabs>
        <w:ind w:left="210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06"/>
        </w:tabs>
        <w:ind w:left="250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06"/>
        </w:tabs>
        <w:ind w:left="290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06"/>
        </w:tabs>
        <w:ind w:left="330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06"/>
        </w:tabs>
        <w:ind w:left="370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6"/>
        </w:tabs>
        <w:ind w:left="410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06"/>
        </w:tabs>
        <w:ind w:left="450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06"/>
        </w:tabs>
        <w:ind w:left="4906" w:hanging="400"/>
      </w:pPr>
      <w:rPr>
        <w:rFonts w:ascii="Wingdings" w:hAnsi="Wingdings" w:hint="default"/>
      </w:rPr>
    </w:lvl>
  </w:abstractNum>
  <w:abstractNum w:abstractNumId="30">
    <w:nsid w:val="698A1004"/>
    <w:multiLevelType w:val="hybridMultilevel"/>
    <w:tmpl w:val="772A01FE"/>
    <w:lvl w:ilvl="0" w:tplc="FC32CD02">
      <w:start w:val="123"/>
      <w:numFmt w:val="bullet"/>
      <w:lvlText w:val=""/>
      <w:lvlJc w:val="left"/>
      <w:pPr>
        <w:tabs>
          <w:tab w:val="num" w:pos="480"/>
        </w:tabs>
        <w:ind w:left="48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</w:abstractNum>
  <w:abstractNum w:abstractNumId="31">
    <w:nsid w:val="75174483"/>
    <w:multiLevelType w:val="hybridMultilevel"/>
    <w:tmpl w:val="95B480EA"/>
    <w:lvl w:ilvl="0" w:tplc="6D3AD630">
      <w:numFmt w:val="bullet"/>
      <w:lvlText w:val=""/>
      <w:lvlJc w:val="left"/>
      <w:pPr>
        <w:ind w:left="753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32">
    <w:nsid w:val="7E847161"/>
    <w:multiLevelType w:val="hybridMultilevel"/>
    <w:tmpl w:val="8CA87F84"/>
    <w:lvl w:ilvl="0" w:tplc="4852CD32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5"/>
  </w:num>
  <w:num w:numId="4">
    <w:abstractNumId w:val="30"/>
  </w:num>
  <w:num w:numId="5">
    <w:abstractNumId w:val="6"/>
  </w:num>
  <w:num w:numId="6">
    <w:abstractNumId w:val="21"/>
  </w:num>
  <w:num w:numId="7">
    <w:abstractNumId w:val="23"/>
  </w:num>
  <w:num w:numId="8">
    <w:abstractNumId w:val="14"/>
  </w:num>
  <w:num w:numId="9">
    <w:abstractNumId w:val="8"/>
  </w:num>
  <w:num w:numId="10">
    <w:abstractNumId w:val="29"/>
  </w:num>
  <w:num w:numId="11">
    <w:abstractNumId w:val="13"/>
  </w:num>
  <w:num w:numId="12">
    <w:abstractNumId w:val="15"/>
  </w:num>
  <w:num w:numId="13">
    <w:abstractNumId w:val="22"/>
  </w:num>
  <w:num w:numId="14">
    <w:abstractNumId w:val="16"/>
  </w:num>
  <w:num w:numId="15">
    <w:abstractNumId w:val="0"/>
  </w:num>
  <w:num w:numId="16">
    <w:abstractNumId w:val="12"/>
  </w:num>
  <w:num w:numId="17">
    <w:abstractNumId w:val="4"/>
  </w:num>
  <w:num w:numId="18">
    <w:abstractNumId w:val="17"/>
  </w:num>
  <w:num w:numId="19">
    <w:abstractNumId w:val="2"/>
  </w:num>
  <w:num w:numId="20">
    <w:abstractNumId w:val="26"/>
  </w:num>
  <w:num w:numId="21">
    <w:abstractNumId w:val="20"/>
  </w:num>
  <w:num w:numId="22">
    <w:abstractNumId w:val="31"/>
  </w:num>
  <w:num w:numId="23">
    <w:abstractNumId w:val="1"/>
  </w:num>
  <w:num w:numId="24">
    <w:abstractNumId w:val="7"/>
  </w:num>
  <w:num w:numId="25">
    <w:abstractNumId w:val="3"/>
  </w:num>
  <w:num w:numId="26">
    <w:abstractNumId w:val="28"/>
  </w:num>
  <w:num w:numId="27">
    <w:abstractNumId w:val="9"/>
  </w:num>
  <w:num w:numId="28">
    <w:abstractNumId w:val="24"/>
  </w:num>
  <w:num w:numId="29">
    <w:abstractNumId w:val="11"/>
  </w:num>
  <w:num w:numId="30">
    <w:abstractNumId w:val="25"/>
  </w:num>
  <w:num w:numId="31">
    <w:abstractNumId w:val="32"/>
  </w:num>
  <w:num w:numId="32">
    <w:abstractNumId w:val="18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A86"/>
    <w:rsid w:val="00000BD1"/>
    <w:rsid w:val="000074B1"/>
    <w:rsid w:val="00057A66"/>
    <w:rsid w:val="00066515"/>
    <w:rsid w:val="000707CB"/>
    <w:rsid w:val="000759E9"/>
    <w:rsid w:val="000901E9"/>
    <w:rsid w:val="000920FC"/>
    <w:rsid w:val="000A2932"/>
    <w:rsid w:val="000A49B8"/>
    <w:rsid w:val="000A6E7D"/>
    <w:rsid w:val="000B139C"/>
    <w:rsid w:val="000E6853"/>
    <w:rsid w:val="000E6A30"/>
    <w:rsid w:val="000F0F62"/>
    <w:rsid w:val="000F56F7"/>
    <w:rsid w:val="00105ADD"/>
    <w:rsid w:val="00106474"/>
    <w:rsid w:val="00116780"/>
    <w:rsid w:val="0012392B"/>
    <w:rsid w:val="001356DF"/>
    <w:rsid w:val="00135E1B"/>
    <w:rsid w:val="00140E7A"/>
    <w:rsid w:val="00150E35"/>
    <w:rsid w:val="00155264"/>
    <w:rsid w:val="00163A16"/>
    <w:rsid w:val="001752F5"/>
    <w:rsid w:val="00176B10"/>
    <w:rsid w:val="00183FD7"/>
    <w:rsid w:val="00187FC7"/>
    <w:rsid w:val="00193E14"/>
    <w:rsid w:val="00197AAD"/>
    <w:rsid w:val="001A119E"/>
    <w:rsid w:val="001A463C"/>
    <w:rsid w:val="001B42BE"/>
    <w:rsid w:val="001B540A"/>
    <w:rsid w:val="001B717B"/>
    <w:rsid w:val="001C15D5"/>
    <w:rsid w:val="001C7BE1"/>
    <w:rsid w:val="001D41FA"/>
    <w:rsid w:val="001E0DC3"/>
    <w:rsid w:val="001E0EF4"/>
    <w:rsid w:val="001E51DE"/>
    <w:rsid w:val="001E5515"/>
    <w:rsid w:val="001F4FEA"/>
    <w:rsid w:val="00206733"/>
    <w:rsid w:val="00211BDE"/>
    <w:rsid w:val="00213DEC"/>
    <w:rsid w:val="0024054D"/>
    <w:rsid w:val="0024218D"/>
    <w:rsid w:val="00244344"/>
    <w:rsid w:val="00252C03"/>
    <w:rsid w:val="002533C3"/>
    <w:rsid w:val="00270E66"/>
    <w:rsid w:val="00271E58"/>
    <w:rsid w:val="002801B6"/>
    <w:rsid w:val="00280BCF"/>
    <w:rsid w:val="00283CDD"/>
    <w:rsid w:val="002A7195"/>
    <w:rsid w:val="002B0C8B"/>
    <w:rsid w:val="002C65D0"/>
    <w:rsid w:val="002E56F3"/>
    <w:rsid w:val="002F1B2E"/>
    <w:rsid w:val="00312989"/>
    <w:rsid w:val="00323610"/>
    <w:rsid w:val="00324580"/>
    <w:rsid w:val="003257E4"/>
    <w:rsid w:val="00333486"/>
    <w:rsid w:val="00344D88"/>
    <w:rsid w:val="00345C0D"/>
    <w:rsid w:val="0035011E"/>
    <w:rsid w:val="003524B9"/>
    <w:rsid w:val="00352E8A"/>
    <w:rsid w:val="003571DC"/>
    <w:rsid w:val="00360C59"/>
    <w:rsid w:val="003742FA"/>
    <w:rsid w:val="00374C9E"/>
    <w:rsid w:val="00383DBC"/>
    <w:rsid w:val="00387B3F"/>
    <w:rsid w:val="003905C6"/>
    <w:rsid w:val="0039613F"/>
    <w:rsid w:val="003A68C6"/>
    <w:rsid w:val="003B1B4D"/>
    <w:rsid w:val="003B689B"/>
    <w:rsid w:val="003C0E36"/>
    <w:rsid w:val="003C10A6"/>
    <w:rsid w:val="003D0412"/>
    <w:rsid w:val="003E4363"/>
    <w:rsid w:val="003F592D"/>
    <w:rsid w:val="003F697E"/>
    <w:rsid w:val="00400A0C"/>
    <w:rsid w:val="004132B2"/>
    <w:rsid w:val="004132C0"/>
    <w:rsid w:val="00414B27"/>
    <w:rsid w:val="00423EA8"/>
    <w:rsid w:val="00427DF6"/>
    <w:rsid w:val="00430E6D"/>
    <w:rsid w:val="00441C94"/>
    <w:rsid w:val="00443E21"/>
    <w:rsid w:val="00444EEF"/>
    <w:rsid w:val="00445D96"/>
    <w:rsid w:val="00457F83"/>
    <w:rsid w:val="0046350C"/>
    <w:rsid w:val="00464BDC"/>
    <w:rsid w:val="00465CA8"/>
    <w:rsid w:val="00470971"/>
    <w:rsid w:val="00472355"/>
    <w:rsid w:val="00472F93"/>
    <w:rsid w:val="00473DDC"/>
    <w:rsid w:val="004748E1"/>
    <w:rsid w:val="00475062"/>
    <w:rsid w:val="0047511E"/>
    <w:rsid w:val="0048797E"/>
    <w:rsid w:val="004958BC"/>
    <w:rsid w:val="0049668B"/>
    <w:rsid w:val="00496C41"/>
    <w:rsid w:val="004C1381"/>
    <w:rsid w:val="004C47E1"/>
    <w:rsid w:val="004C7A67"/>
    <w:rsid w:val="004E33A9"/>
    <w:rsid w:val="00503BF0"/>
    <w:rsid w:val="00504CDC"/>
    <w:rsid w:val="0051107B"/>
    <w:rsid w:val="00511B9C"/>
    <w:rsid w:val="00513ED9"/>
    <w:rsid w:val="005254E7"/>
    <w:rsid w:val="00530149"/>
    <w:rsid w:val="005360DE"/>
    <w:rsid w:val="00536376"/>
    <w:rsid w:val="005373D6"/>
    <w:rsid w:val="00542CAD"/>
    <w:rsid w:val="00556DF7"/>
    <w:rsid w:val="005624A9"/>
    <w:rsid w:val="0056654D"/>
    <w:rsid w:val="0057001B"/>
    <w:rsid w:val="00577DE7"/>
    <w:rsid w:val="0059219C"/>
    <w:rsid w:val="00592EAA"/>
    <w:rsid w:val="005969E1"/>
    <w:rsid w:val="005A2EC4"/>
    <w:rsid w:val="005A4F5B"/>
    <w:rsid w:val="005C1FBE"/>
    <w:rsid w:val="005C564C"/>
    <w:rsid w:val="005D447D"/>
    <w:rsid w:val="005E31BC"/>
    <w:rsid w:val="00610576"/>
    <w:rsid w:val="00611B5E"/>
    <w:rsid w:val="00615436"/>
    <w:rsid w:val="006172F1"/>
    <w:rsid w:val="006236E7"/>
    <w:rsid w:val="006243A2"/>
    <w:rsid w:val="0062492D"/>
    <w:rsid w:val="00630DCE"/>
    <w:rsid w:val="00642DF9"/>
    <w:rsid w:val="006563A9"/>
    <w:rsid w:val="00656E67"/>
    <w:rsid w:val="0066059B"/>
    <w:rsid w:val="0067698E"/>
    <w:rsid w:val="00690FA4"/>
    <w:rsid w:val="006A15F7"/>
    <w:rsid w:val="006A284D"/>
    <w:rsid w:val="006A649D"/>
    <w:rsid w:val="006A72DC"/>
    <w:rsid w:val="006B723C"/>
    <w:rsid w:val="006D2081"/>
    <w:rsid w:val="006D790D"/>
    <w:rsid w:val="006E3A10"/>
    <w:rsid w:val="006E566C"/>
    <w:rsid w:val="006E61C1"/>
    <w:rsid w:val="006F2C63"/>
    <w:rsid w:val="006F64BF"/>
    <w:rsid w:val="00701B62"/>
    <w:rsid w:val="00703743"/>
    <w:rsid w:val="00712BEB"/>
    <w:rsid w:val="00713037"/>
    <w:rsid w:val="0071496F"/>
    <w:rsid w:val="0072318C"/>
    <w:rsid w:val="007263B4"/>
    <w:rsid w:val="0074069C"/>
    <w:rsid w:val="00740FFD"/>
    <w:rsid w:val="007467C4"/>
    <w:rsid w:val="00755228"/>
    <w:rsid w:val="007572C3"/>
    <w:rsid w:val="00757719"/>
    <w:rsid w:val="00765040"/>
    <w:rsid w:val="00771843"/>
    <w:rsid w:val="007869BF"/>
    <w:rsid w:val="00793E25"/>
    <w:rsid w:val="00797AC0"/>
    <w:rsid w:val="007A400F"/>
    <w:rsid w:val="007B6C6E"/>
    <w:rsid w:val="007B7442"/>
    <w:rsid w:val="007C7195"/>
    <w:rsid w:val="007F1B71"/>
    <w:rsid w:val="007F3CCB"/>
    <w:rsid w:val="007F73FA"/>
    <w:rsid w:val="00803CA3"/>
    <w:rsid w:val="00805572"/>
    <w:rsid w:val="00812440"/>
    <w:rsid w:val="00815A38"/>
    <w:rsid w:val="00832C3C"/>
    <w:rsid w:val="00841529"/>
    <w:rsid w:val="00841C17"/>
    <w:rsid w:val="00841D91"/>
    <w:rsid w:val="00845175"/>
    <w:rsid w:val="00850372"/>
    <w:rsid w:val="008524DB"/>
    <w:rsid w:val="00856A48"/>
    <w:rsid w:val="00862697"/>
    <w:rsid w:val="008641C4"/>
    <w:rsid w:val="0086565D"/>
    <w:rsid w:val="0088424B"/>
    <w:rsid w:val="00884BD2"/>
    <w:rsid w:val="0089202F"/>
    <w:rsid w:val="00892F1C"/>
    <w:rsid w:val="00893F00"/>
    <w:rsid w:val="00894332"/>
    <w:rsid w:val="008A4B13"/>
    <w:rsid w:val="008A6084"/>
    <w:rsid w:val="008B1F59"/>
    <w:rsid w:val="008B7661"/>
    <w:rsid w:val="008C08B6"/>
    <w:rsid w:val="008C29CD"/>
    <w:rsid w:val="008C3427"/>
    <w:rsid w:val="008D41D7"/>
    <w:rsid w:val="008D5F66"/>
    <w:rsid w:val="008D7EFD"/>
    <w:rsid w:val="008E0C26"/>
    <w:rsid w:val="008E6939"/>
    <w:rsid w:val="008F2536"/>
    <w:rsid w:val="008F2CED"/>
    <w:rsid w:val="00903A21"/>
    <w:rsid w:val="00924534"/>
    <w:rsid w:val="00933C95"/>
    <w:rsid w:val="00946F50"/>
    <w:rsid w:val="00952F38"/>
    <w:rsid w:val="00980908"/>
    <w:rsid w:val="00983572"/>
    <w:rsid w:val="00986485"/>
    <w:rsid w:val="009B755E"/>
    <w:rsid w:val="009C35ED"/>
    <w:rsid w:val="009E22D7"/>
    <w:rsid w:val="009F6B4D"/>
    <w:rsid w:val="00A00D24"/>
    <w:rsid w:val="00A01B54"/>
    <w:rsid w:val="00A05FF3"/>
    <w:rsid w:val="00A15456"/>
    <w:rsid w:val="00A35CA8"/>
    <w:rsid w:val="00A41248"/>
    <w:rsid w:val="00A424D0"/>
    <w:rsid w:val="00A45ED8"/>
    <w:rsid w:val="00A51E62"/>
    <w:rsid w:val="00A5324F"/>
    <w:rsid w:val="00A54CBB"/>
    <w:rsid w:val="00A56DF7"/>
    <w:rsid w:val="00A6047C"/>
    <w:rsid w:val="00A60932"/>
    <w:rsid w:val="00A627CD"/>
    <w:rsid w:val="00A77EB6"/>
    <w:rsid w:val="00A82EC2"/>
    <w:rsid w:val="00A87F58"/>
    <w:rsid w:val="00A92798"/>
    <w:rsid w:val="00A96932"/>
    <w:rsid w:val="00AA7F15"/>
    <w:rsid w:val="00AC2EAA"/>
    <w:rsid w:val="00AD61F3"/>
    <w:rsid w:val="00AE2B20"/>
    <w:rsid w:val="00AE54A0"/>
    <w:rsid w:val="00AF005E"/>
    <w:rsid w:val="00AF2F20"/>
    <w:rsid w:val="00AF3921"/>
    <w:rsid w:val="00B0136A"/>
    <w:rsid w:val="00B035FC"/>
    <w:rsid w:val="00B13531"/>
    <w:rsid w:val="00B13C98"/>
    <w:rsid w:val="00B222F5"/>
    <w:rsid w:val="00B2784A"/>
    <w:rsid w:val="00B50D36"/>
    <w:rsid w:val="00B52010"/>
    <w:rsid w:val="00B54F99"/>
    <w:rsid w:val="00B5769F"/>
    <w:rsid w:val="00B61F17"/>
    <w:rsid w:val="00B67B60"/>
    <w:rsid w:val="00B72E59"/>
    <w:rsid w:val="00B81E90"/>
    <w:rsid w:val="00B833D8"/>
    <w:rsid w:val="00B866AD"/>
    <w:rsid w:val="00BA5FA1"/>
    <w:rsid w:val="00BB6A26"/>
    <w:rsid w:val="00BC7BBF"/>
    <w:rsid w:val="00BD1C42"/>
    <w:rsid w:val="00BD27AD"/>
    <w:rsid w:val="00BE227D"/>
    <w:rsid w:val="00C027BF"/>
    <w:rsid w:val="00C0523C"/>
    <w:rsid w:val="00C10971"/>
    <w:rsid w:val="00C117DF"/>
    <w:rsid w:val="00C16880"/>
    <w:rsid w:val="00C2077F"/>
    <w:rsid w:val="00C30BD9"/>
    <w:rsid w:val="00C3655D"/>
    <w:rsid w:val="00C50B2B"/>
    <w:rsid w:val="00C6064B"/>
    <w:rsid w:val="00C813FE"/>
    <w:rsid w:val="00C817C9"/>
    <w:rsid w:val="00C82815"/>
    <w:rsid w:val="00C937AE"/>
    <w:rsid w:val="00C975E1"/>
    <w:rsid w:val="00CA2BA6"/>
    <w:rsid w:val="00CA5434"/>
    <w:rsid w:val="00CB1AC8"/>
    <w:rsid w:val="00CB44C1"/>
    <w:rsid w:val="00CB5A79"/>
    <w:rsid w:val="00CC2C2C"/>
    <w:rsid w:val="00CC32BD"/>
    <w:rsid w:val="00CC358C"/>
    <w:rsid w:val="00CC5518"/>
    <w:rsid w:val="00CD011A"/>
    <w:rsid w:val="00CD17AF"/>
    <w:rsid w:val="00CD5A4D"/>
    <w:rsid w:val="00CE0100"/>
    <w:rsid w:val="00CE7EC8"/>
    <w:rsid w:val="00CF457A"/>
    <w:rsid w:val="00CF64A0"/>
    <w:rsid w:val="00CF7BF0"/>
    <w:rsid w:val="00D03C6C"/>
    <w:rsid w:val="00D04F4A"/>
    <w:rsid w:val="00D05D8C"/>
    <w:rsid w:val="00D07691"/>
    <w:rsid w:val="00D169F0"/>
    <w:rsid w:val="00D21DCA"/>
    <w:rsid w:val="00D25FA2"/>
    <w:rsid w:val="00D3334B"/>
    <w:rsid w:val="00D34CCD"/>
    <w:rsid w:val="00D404F4"/>
    <w:rsid w:val="00D40618"/>
    <w:rsid w:val="00D42006"/>
    <w:rsid w:val="00D47CFD"/>
    <w:rsid w:val="00D52AA1"/>
    <w:rsid w:val="00D56277"/>
    <w:rsid w:val="00D64770"/>
    <w:rsid w:val="00D66AD6"/>
    <w:rsid w:val="00D749B2"/>
    <w:rsid w:val="00D75C69"/>
    <w:rsid w:val="00D81372"/>
    <w:rsid w:val="00D82988"/>
    <w:rsid w:val="00D83065"/>
    <w:rsid w:val="00D87B18"/>
    <w:rsid w:val="00DA4EEB"/>
    <w:rsid w:val="00DA6B81"/>
    <w:rsid w:val="00DB0085"/>
    <w:rsid w:val="00DB1A86"/>
    <w:rsid w:val="00DB2E81"/>
    <w:rsid w:val="00DC6C29"/>
    <w:rsid w:val="00DD0443"/>
    <w:rsid w:val="00DD0986"/>
    <w:rsid w:val="00DD6446"/>
    <w:rsid w:val="00DE4A38"/>
    <w:rsid w:val="00DF218D"/>
    <w:rsid w:val="00DF6CCA"/>
    <w:rsid w:val="00E00D32"/>
    <w:rsid w:val="00E16371"/>
    <w:rsid w:val="00E17993"/>
    <w:rsid w:val="00E23BE0"/>
    <w:rsid w:val="00E31D3B"/>
    <w:rsid w:val="00E44E37"/>
    <w:rsid w:val="00E46805"/>
    <w:rsid w:val="00E538D6"/>
    <w:rsid w:val="00E562E6"/>
    <w:rsid w:val="00E5675D"/>
    <w:rsid w:val="00E64DF7"/>
    <w:rsid w:val="00E74EDB"/>
    <w:rsid w:val="00E75135"/>
    <w:rsid w:val="00E777E8"/>
    <w:rsid w:val="00E82E66"/>
    <w:rsid w:val="00E915DE"/>
    <w:rsid w:val="00E9428C"/>
    <w:rsid w:val="00E96D0C"/>
    <w:rsid w:val="00EA0121"/>
    <w:rsid w:val="00EA0BEE"/>
    <w:rsid w:val="00EA103A"/>
    <w:rsid w:val="00EB2B79"/>
    <w:rsid w:val="00EB2CE1"/>
    <w:rsid w:val="00EB511D"/>
    <w:rsid w:val="00EB69D0"/>
    <w:rsid w:val="00EC7290"/>
    <w:rsid w:val="00ED43E7"/>
    <w:rsid w:val="00ED44A5"/>
    <w:rsid w:val="00EE7E6B"/>
    <w:rsid w:val="00EF447C"/>
    <w:rsid w:val="00EF4BC5"/>
    <w:rsid w:val="00F048CB"/>
    <w:rsid w:val="00F05132"/>
    <w:rsid w:val="00F07E9E"/>
    <w:rsid w:val="00F411C7"/>
    <w:rsid w:val="00F423CF"/>
    <w:rsid w:val="00F56C85"/>
    <w:rsid w:val="00F638F2"/>
    <w:rsid w:val="00F65713"/>
    <w:rsid w:val="00F70DEF"/>
    <w:rsid w:val="00F755E4"/>
    <w:rsid w:val="00F819E6"/>
    <w:rsid w:val="00F834DE"/>
    <w:rsid w:val="00F85677"/>
    <w:rsid w:val="00F9490E"/>
    <w:rsid w:val="00F9501D"/>
    <w:rsid w:val="00FA36F5"/>
    <w:rsid w:val="00FB171A"/>
    <w:rsid w:val="00FB18A8"/>
    <w:rsid w:val="00FC15A1"/>
    <w:rsid w:val="00FC2ED8"/>
    <w:rsid w:val="00FD0BE2"/>
    <w:rsid w:val="00FE762B"/>
    <w:rsid w:val="00FF35E6"/>
    <w:rsid w:val="00FF4CF1"/>
    <w:rsid w:val="00FF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9F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69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169F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169F0"/>
  </w:style>
  <w:style w:type="character" w:styleId="a6">
    <w:name w:val="Hyperlink"/>
    <w:basedOn w:val="a0"/>
    <w:rsid w:val="00D169F0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7">
    <w:name w:val="Normal (Web)"/>
    <w:basedOn w:val="a"/>
    <w:rsid w:val="00D169F0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character" w:customStyle="1" w:styleId="edit11">
    <w:name w:val="edit11"/>
    <w:basedOn w:val="a0"/>
    <w:rsid w:val="00D169F0"/>
    <w:rPr>
      <w:color w:val="000000"/>
      <w:w w:val="0"/>
      <w:sz w:val="0"/>
      <w:szCs w:val="0"/>
    </w:rPr>
  </w:style>
  <w:style w:type="paragraph" w:styleId="a8">
    <w:name w:val="Balloon Text"/>
    <w:basedOn w:val="a"/>
    <w:semiHidden/>
    <w:rsid w:val="00CF457A"/>
    <w:rPr>
      <w:rFonts w:ascii="Arial" w:eastAsia="돋움" w:hAnsi="Arial"/>
      <w:sz w:val="18"/>
      <w:szCs w:val="18"/>
    </w:rPr>
  </w:style>
  <w:style w:type="paragraph" w:customStyle="1" w:styleId="a9">
    <w:name w:val="바탕글"/>
    <w:basedOn w:val="a"/>
    <w:rsid w:val="00DC6C29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893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A68C6"/>
    <w:pPr>
      <w:ind w:leftChars="400" w:left="800"/>
    </w:pPr>
  </w:style>
  <w:style w:type="table" w:styleId="2">
    <w:name w:val="Table Classic 2"/>
    <w:basedOn w:val="a1"/>
    <w:rsid w:val="00206733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c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f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fco.org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Links>
    <vt:vector size="18" baseType="variant"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http://www.kfco.org/</vt:lpwstr>
      </vt:variant>
      <vt:variant>
        <vt:lpwstr/>
      </vt:variant>
      <vt:variant>
        <vt:i4>5242961</vt:i4>
      </vt:variant>
      <vt:variant>
        <vt:i4>3</vt:i4>
      </vt:variant>
      <vt:variant>
        <vt:i4>0</vt:i4>
      </vt:variant>
      <vt:variant>
        <vt:i4>5</vt:i4>
      </vt:variant>
      <vt:variant>
        <vt:lpwstr>http://www.kfco.org/</vt:lpwstr>
      </vt:variant>
      <vt:variant>
        <vt:lpwstr/>
      </vt:variant>
      <vt:variant>
        <vt:i4>5242961</vt:i4>
      </vt:variant>
      <vt:variant>
        <vt:i4>0</vt:i4>
      </vt:variant>
      <vt:variant>
        <vt:i4>0</vt:i4>
      </vt:variant>
      <vt:variant>
        <vt:i4>5</vt:i4>
      </vt:variant>
      <vt:variant>
        <vt:lpwstr>http://www.kfco.org/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</dc:creator>
  <cp:lastModifiedBy>kicf-cho</cp:lastModifiedBy>
  <cp:revision>6</cp:revision>
  <cp:lastPrinted>2011-10-16T23:27:00Z</cp:lastPrinted>
  <dcterms:created xsi:type="dcterms:W3CDTF">2011-10-16T10:21:00Z</dcterms:created>
  <dcterms:modified xsi:type="dcterms:W3CDTF">2011-10-17T01:21:00Z</dcterms:modified>
</cp:coreProperties>
</file>